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3E" w:rsidRPr="00343FA9" w:rsidRDefault="00385E00" w:rsidP="00FE4806">
      <w:pPr>
        <w:jc w:val="center"/>
        <w:rPr>
          <w:sz w:val="20"/>
        </w:rPr>
      </w:pPr>
      <w:r>
        <w:rPr>
          <w:sz w:val="20"/>
        </w:rPr>
        <w:t>Holy Cross Primary School</w:t>
      </w:r>
      <w:r w:rsidR="00FE4806" w:rsidRPr="00343FA9">
        <w:rPr>
          <w:sz w:val="20"/>
        </w:rPr>
        <w:t xml:space="preserve"> – Primary Sports Funding </w:t>
      </w:r>
      <w:r w:rsidR="00DC1200">
        <w:rPr>
          <w:sz w:val="20"/>
        </w:rPr>
        <w:t>2016/17</w:t>
      </w:r>
      <w:bookmarkStart w:id="0" w:name="_GoBack"/>
      <w:bookmarkEnd w:id="0"/>
    </w:p>
    <w:p w:rsidR="00FE4806" w:rsidRPr="00343FA9" w:rsidRDefault="00FE4806" w:rsidP="00FE4806">
      <w:pPr>
        <w:jc w:val="center"/>
        <w:rPr>
          <w:sz w:val="20"/>
        </w:rPr>
      </w:pPr>
    </w:p>
    <w:p w:rsidR="00FE4806" w:rsidRPr="00343FA9" w:rsidRDefault="00FE4806" w:rsidP="00FE4806">
      <w:pPr>
        <w:jc w:val="center"/>
        <w:rPr>
          <w:sz w:val="20"/>
        </w:rPr>
      </w:pPr>
      <w:r w:rsidRPr="00343FA9">
        <w:rPr>
          <w:sz w:val="20"/>
        </w:rPr>
        <w:t>What is this funding and what is its purpose?</w:t>
      </w:r>
    </w:p>
    <w:p w:rsidR="00FE4806" w:rsidRPr="00343FA9" w:rsidRDefault="00FE4806" w:rsidP="00FE4806">
      <w:pPr>
        <w:jc w:val="center"/>
        <w:rPr>
          <w:sz w:val="20"/>
        </w:rPr>
      </w:pPr>
      <w:r w:rsidRPr="00343FA9">
        <w:rPr>
          <w:sz w:val="20"/>
        </w:rPr>
        <w:t>The government is provid</w:t>
      </w:r>
      <w:r w:rsidR="00385E00">
        <w:rPr>
          <w:sz w:val="20"/>
        </w:rPr>
        <w:t>ing funding</w:t>
      </w:r>
      <w:r w:rsidRPr="00343FA9">
        <w:rPr>
          <w:sz w:val="20"/>
        </w:rPr>
        <w:t xml:space="preserve"> to improve provision of Physical Education and sport in primary schools.</w:t>
      </w:r>
    </w:p>
    <w:p w:rsidR="00FE4806" w:rsidRPr="00343FA9" w:rsidRDefault="00FE4806" w:rsidP="00FE4806">
      <w:pPr>
        <w:jc w:val="center"/>
        <w:rPr>
          <w:sz w:val="20"/>
        </w:rPr>
      </w:pPr>
      <w:r w:rsidRPr="00343FA9">
        <w:rPr>
          <w:sz w:val="20"/>
        </w:rPr>
        <w:t>The funding, provided jointly by the Department of Education, Health and Culture, Media and Spor</w:t>
      </w:r>
      <w:r w:rsidR="000F761A">
        <w:rPr>
          <w:sz w:val="20"/>
        </w:rPr>
        <w:t>t for our school amounts to</w:t>
      </w:r>
      <w:r w:rsidR="00385E00">
        <w:rPr>
          <w:sz w:val="20"/>
        </w:rPr>
        <w:t xml:space="preserve"> around</w:t>
      </w:r>
      <w:r w:rsidR="000F761A">
        <w:rPr>
          <w:sz w:val="20"/>
        </w:rPr>
        <w:t xml:space="preserve"> £</w:t>
      </w:r>
      <w:r w:rsidR="00385E00">
        <w:rPr>
          <w:sz w:val="20"/>
        </w:rPr>
        <w:t>9000</w:t>
      </w:r>
      <w:r w:rsidRPr="00343FA9">
        <w:rPr>
          <w:sz w:val="20"/>
        </w:rPr>
        <w:t>.</w:t>
      </w:r>
    </w:p>
    <w:p w:rsidR="00FE4806" w:rsidRPr="00343FA9" w:rsidRDefault="00FE4806" w:rsidP="00FE4806">
      <w:pPr>
        <w:jc w:val="center"/>
        <w:rPr>
          <w:sz w:val="20"/>
        </w:rPr>
      </w:pPr>
      <w:r w:rsidRPr="00343FA9">
        <w:rPr>
          <w:sz w:val="20"/>
        </w:rPr>
        <w:t xml:space="preserve">This funding is ring-fenced for the sole </w:t>
      </w:r>
      <w:r w:rsidR="0059361F" w:rsidRPr="00343FA9">
        <w:rPr>
          <w:sz w:val="20"/>
        </w:rPr>
        <w:t>purpose of improving the</w:t>
      </w:r>
      <w:r w:rsidRPr="00343FA9">
        <w:rPr>
          <w:sz w:val="20"/>
        </w:rPr>
        <w:t xml:space="preserve"> provision </w:t>
      </w:r>
      <w:r w:rsidR="0059361F" w:rsidRPr="00343FA9">
        <w:rPr>
          <w:sz w:val="20"/>
        </w:rPr>
        <w:t xml:space="preserve">of </w:t>
      </w:r>
      <w:r w:rsidRPr="00343FA9">
        <w:rPr>
          <w:sz w:val="20"/>
        </w:rPr>
        <w:t xml:space="preserve">our delivery and </w:t>
      </w:r>
      <w:r w:rsidR="0059361F" w:rsidRPr="00343FA9">
        <w:rPr>
          <w:sz w:val="20"/>
        </w:rPr>
        <w:t xml:space="preserve">the children’s </w:t>
      </w:r>
      <w:r w:rsidRPr="00343FA9">
        <w:rPr>
          <w:sz w:val="20"/>
        </w:rPr>
        <w:t xml:space="preserve">enjoyment of sport </w:t>
      </w:r>
      <w:r w:rsidR="0059361F" w:rsidRPr="00343FA9">
        <w:rPr>
          <w:sz w:val="20"/>
        </w:rPr>
        <w:t>throughout the school.</w:t>
      </w:r>
    </w:p>
    <w:p w:rsidR="0059361F" w:rsidRPr="00343FA9" w:rsidRDefault="0059361F" w:rsidP="00FE4806">
      <w:pPr>
        <w:jc w:val="center"/>
        <w:rPr>
          <w:sz w:val="20"/>
        </w:rPr>
      </w:pPr>
      <w:r w:rsidRPr="00343FA9">
        <w:rPr>
          <w:sz w:val="20"/>
        </w:rPr>
        <w:t>What are we using our funding for?</w:t>
      </w:r>
    </w:p>
    <w:p w:rsidR="0059361F" w:rsidRPr="00343FA9" w:rsidRDefault="0059361F" w:rsidP="00FE4806">
      <w:pPr>
        <w:jc w:val="center"/>
        <w:rPr>
          <w:sz w:val="20"/>
        </w:rPr>
      </w:pPr>
      <w:r w:rsidRPr="00343FA9">
        <w:rPr>
          <w:sz w:val="20"/>
        </w:rPr>
        <w:t xml:space="preserve">As part of the Mary of The Cross Federation, </w:t>
      </w:r>
      <w:r w:rsidR="00385E00">
        <w:rPr>
          <w:sz w:val="20"/>
        </w:rPr>
        <w:t>Holy Cross School</w:t>
      </w:r>
      <w:r w:rsidRPr="00343FA9">
        <w:rPr>
          <w:sz w:val="20"/>
        </w:rPr>
        <w:t xml:space="preserve"> is committed to providing opportunities to develop of the whole child. </w:t>
      </w:r>
      <w:r w:rsidR="006D5495" w:rsidRPr="00343FA9">
        <w:rPr>
          <w:rFonts w:eastAsia="Times New Roman" w:cs="Arial"/>
          <w:sz w:val="20"/>
          <w:szCs w:val="24"/>
          <w:lang w:eastAsia="en-GB"/>
        </w:rPr>
        <w:t xml:space="preserve">It is important to us that our children are encouraged to live healthy, active lifestyles, they enjoy and participate in physical activity, they develop the, confidence skills and attributes associated with good sportsmanship and leadership as well as be given opportunities to engage in competitive sport and coaching. </w:t>
      </w:r>
      <w:r w:rsidRPr="00343FA9">
        <w:rPr>
          <w:sz w:val="20"/>
        </w:rPr>
        <w:t>We are proud of our dynamic and varied school spirit and would like to promote and celebrate our community through sport. Below is a breakdown of how we propose to use our funding this year;</w:t>
      </w:r>
    </w:p>
    <w:p w:rsidR="0059361F" w:rsidRPr="00343FA9" w:rsidRDefault="0059361F" w:rsidP="0059361F">
      <w:pPr>
        <w:pStyle w:val="ListParagraph"/>
        <w:numPr>
          <w:ilvl w:val="0"/>
          <w:numId w:val="1"/>
        </w:numPr>
        <w:rPr>
          <w:sz w:val="20"/>
        </w:rPr>
      </w:pPr>
      <w:r w:rsidRPr="00343FA9">
        <w:rPr>
          <w:sz w:val="20"/>
        </w:rPr>
        <w:t>Being a member of the ‘Plymouth Schools Sports Partnership which includes;</w:t>
      </w:r>
    </w:p>
    <w:p w:rsidR="006D5495" w:rsidRPr="00343FA9" w:rsidRDefault="006D5495" w:rsidP="006D5495">
      <w:pPr>
        <w:numPr>
          <w:ilvl w:val="1"/>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 xml:space="preserve">Full Plymouth SSP ‘Core Offer’ including </w:t>
      </w:r>
      <w:proofErr w:type="spellStart"/>
      <w:r w:rsidRPr="00343FA9">
        <w:rPr>
          <w:rFonts w:eastAsia="Times New Roman" w:cs="Arial"/>
          <w:color w:val="000000"/>
          <w:sz w:val="20"/>
          <w:szCs w:val="24"/>
          <w:lang w:eastAsia="en-GB"/>
        </w:rPr>
        <w:t>Bikeability</w:t>
      </w:r>
      <w:proofErr w:type="spellEnd"/>
      <w:r w:rsidRPr="00343FA9">
        <w:rPr>
          <w:rFonts w:eastAsia="Times New Roman" w:cs="Arial"/>
          <w:color w:val="000000"/>
          <w:sz w:val="20"/>
          <w:szCs w:val="24"/>
          <w:lang w:eastAsia="en-GB"/>
        </w:rPr>
        <w:t>, Coaching Days, access to Citywide Competitions, website membership, MTA and Play Leader Training etc.</w:t>
      </w:r>
    </w:p>
    <w:p w:rsidR="006D5495" w:rsidRPr="00343FA9" w:rsidRDefault="006D5495" w:rsidP="006D5495">
      <w:pPr>
        <w:numPr>
          <w:ilvl w:val="1"/>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Specialist Partnership PE Teachers (formerly PE Release Teachers) to work alongside primary teachers when teaching PE (regular visits, at least once every half-term).</w:t>
      </w:r>
    </w:p>
    <w:p w:rsidR="006D5495" w:rsidRPr="00343FA9" w:rsidRDefault="006D5495" w:rsidP="006D5495">
      <w:pPr>
        <w:numPr>
          <w:ilvl w:val="1"/>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Specialist Partnership PE Teachers to set-up and deliver Change4Life sports clubs</w:t>
      </w:r>
    </w:p>
    <w:p w:rsidR="006D5495" w:rsidRPr="00343FA9" w:rsidRDefault="006D5495" w:rsidP="006D5495">
      <w:pPr>
        <w:numPr>
          <w:ilvl w:val="1"/>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Professional development opportunities in PE/sport</w:t>
      </w:r>
    </w:p>
    <w:p w:rsidR="006D5495" w:rsidRPr="00343FA9" w:rsidRDefault="006D5495" w:rsidP="006D5495">
      <w:pPr>
        <w:numPr>
          <w:ilvl w:val="1"/>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 xml:space="preserve">‘Family’ run sport competitions (at least one per half-term) to engage in competitive sports and activities in line with the new National Curriculum </w:t>
      </w:r>
    </w:p>
    <w:p w:rsidR="006D5495" w:rsidRPr="00343FA9" w:rsidRDefault="006D5495" w:rsidP="006D5495">
      <w:pPr>
        <w:numPr>
          <w:ilvl w:val="1"/>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Providing quality assured professional development courses and materials for PE/sport</w:t>
      </w:r>
    </w:p>
    <w:p w:rsidR="006D5495" w:rsidRPr="000841E7" w:rsidRDefault="006D5495" w:rsidP="006D5495">
      <w:pPr>
        <w:numPr>
          <w:ilvl w:val="1"/>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Providing leaders to support after school sport clubs</w:t>
      </w:r>
    </w:p>
    <w:p w:rsidR="000841E7" w:rsidRDefault="00385E00" w:rsidP="000841E7">
      <w:pPr>
        <w:numPr>
          <w:ilvl w:val="1"/>
          <w:numId w:val="1"/>
        </w:numPr>
        <w:spacing w:before="100" w:beforeAutospacing="1" w:after="100" w:afterAutospacing="1" w:line="240" w:lineRule="auto"/>
        <w:rPr>
          <w:rFonts w:eastAsia="Times New Roman" w:cs="Helvetica"/>
          <w:color w:val="808080"/>
          <w:sz w:val="16"/>
          <w:szCs w:val="20"/>
          <w:lang w:eastAsia="en-GB"/>
        </w:rPr>
      </w:pPr>
      <w:r>
        <w:rPr>
          <w:rFonts w:eastAsia="Times New Roman" w:cs="Arial"/>
          <w:color w:val="000000"/>
          <w:sz w:val="20"/>
          <w:szCs w:val="24"/>
          <w:lang w:eastAsia="en-GB"/>
        </w:rPr>
        <w:t>Working towards achieving the Sainsbury’s School Games Gold</w:t>
      </w:r>
      <w:r w:rsidR="000841E7">
        <w:rPr>
          <w:rFonts w:eastAsia="Times New Roman" w:cs="Arial"/>
          <w:color w:val="000000"/>
          <w:sz w:val="20"/>
          <w:szCs w:val="24"/>
          <w:lang w:eastAsia="en-GB"/>
        </w:rPr>
        <w:t xml:space="preserve"> Award</w:t>
      </w:r>
    </w:p>
    <w:p w:rsidR="00787B15" w:rsidRPr="00787B15" w:rsidRDefault="00787B15" w:rsidP="00787B15">
      <w:pPr>
        <w:spacing w:before="100" w:beforeAutospacing="1" w:after="100" w:afterAutospacing="1" w:line="240" w:lineRule="auto"/>
        <w:ind w:left="1440"/>
        <w:rPr>
          <w:rFonts w:eastAsia="Times New Roman" w:cs="Helvetica"/>
          <w:color w:val="808080"/>
          <w:sz w:val="16"/>
          <w:szCs w:val="20"/>
          <w:lang w:eastAsia="en-GB"/>
        </w:rPr>
      </w:pPr>
    </w:p>
    <w:p w:rsidR="006D5495" w:rsidRPr="00343FA9" w:rsidRDefault="006D5495" w:rsidP="006D5495">
      <w:pPr>
        <w:numPr>
          <w:ilvl w:val="0"/>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 Developing our clubs provision as well as running more sports competitions and increasing participation in inter and intra school games</w:t>
      </w:r>
    </w:p>
    <w:p w:rsidR="006D5495" w:rsidRPr="00343FA9" w:rsidRDefault="006D5495" w:rsidP="006D5495">
      <w:pPr>
        <w:numPr>
          <w:ilvl w:val="0"/>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Supporting and engaging pupils who are least active and providing funding so they can attend more school sports clubs and activities</w:t>
      </w:r>
    </w:p>
    <w:p w:rsidR="006D5495" w:rsidRPr="00343FA9" w:rsidRDefault="006D5495" w:rsidP="006D5495">
      <w:pPr>
        <w:numPr>
          <w:ilvl w:val="0"/>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 xml:space="preserve">Hiring specialists: First for Sport who provide skilled PPA cover and extra-curricular clubs in a range of sports and dance activities. </w:t>
      </w:r>
    </w:p>
    <w:p w:rsidR="006D5495" w:rsidRPr="00343FA9" w:rsidRDefault="006D5495" w:rsidP="006D5495">
      <w:pPr>
        <w:numPr>
          <w:ilvl w:val="0"/>
          <w:numId w:val="1"/>
        </w:numPr>
        <w:spacing w:before="100" w:beforeAutospacing="1" w:after="100" w:afterAutospacing="1" w:line="240" w:lineRule="auto"/>
        <w:rPr>
          <w:rFonts w:eastAsia="Times New Roman" w:cs="Helvetica"/>
          <w:color w:val="808080"/>
          <w:sz w:val="16"/>
          <w:szCs w:val="20"/>
          <w:lang w:eastAsia="en-GB"/>
        </w:rPr>
      </w:pPr>
      <w:r w:rsidRPr="00343FA9">
        <w:rPr>
          <w:rFonts w:eastAsia="Times New Roman" w:cs="Arial"/>
          <w:color w:val="000000"/>
          <w:sz w:val="20"/>
          <w:szCs w:val="24"/>
          <w:lang w:eastAsia="en-GB"/>
        </w:rPr>
        <w:t>Buying resources and equipment to develop sports provision and development of the PE curriculum</w:t>
      </w:r>
      <w:r w:rsidR="00787B15">
        <w:rPr>
          <w:rFonts w:eastAsia="Times New Roman" w:cs="Arial"/>
          <w:color w:val="000000"/>
          <w:sz w:val="20"/>
          <w:szCs w:val="24"/>
          <w:lang w:eastAsia="en-GB"/>
        </w:rPr>
        <w:t>.</w:t>
      </w:r>
    </w:p>
    <w:p w:rsidR="006D5495" w:rsidRPr="00343FA9" w:rsidRDefault="006D5495" w:rsidP="006D5495">
      <w:pPr>
        <w:spacing w:before="100" w:beforeAutospacing="1" w:after="100" w:afterAutospacing="1" w:line="240" w:lineRule="auto"/>
        <w:rPr>
          <w:rFonts w:eastAsia="Times New Roman" w:cs="Arial"/>
          <w:color w:val="000000"/>
          <w:sz w:val="20"/>
          <w:szCs w:val="24"/>
          <w:lang w:eastAsia="en-GB"/>
        </w:rPr>
      </w:pPr>
      <w:r w:rsidRPr="00343FA9">
        <w:rPr>
          <w:rFonts w:eastAsia="Times New Roman" w:cs="Arial"/>
          <w:color w:val="000000"/>
          <w:sz w:val="20"/>
          <w:szCs w:val="24"/>
          <w:lang w:eastAsia="en-GB"/>
        </w:rPr>
        <w:t>How will we monitor the impact?</w:t>
      </w:r>
    </w:p>
    <w:p w:rsidR="006D5495" w:rsidRPr="00343FA9" w:rsidRDefault="006D5495" w:rsidP="006D5495">
      <w:pPr>
        <w:spacing w:before="100" w:beforeAutospacing="1" w:after="100" w:afterAutospacing="1" w:line="240" w:lineRule="auto"/>
        <w:rPr>
          <w:rFonts w:eastAsia="Times New Roman" w:cs="Arial"/>
          <w:color w:val="000000"/>
          <w:sz w:val="20"/>
          <w:szCs w:val="24"/>
          <w:lang w:eastAsia="en-GB"/>
        </w:rPr>
      </w:pPr>
      <w:r w:rsidRPr="00343FA9">
        <w:rPr>
          <w:rFonts w:eastAsia="Times New Roman" w:cs="Arial"/>
          <w:color w:val="000000"/>
          <w:sz w:val="20"/>
          <w:szCs w:val="24"/>
          <w:lang w:eastAsia="en-GB"/>
        </w:rPr>
        <w:t>The PE Co-ordinator and Senior Leadership Team will regularly review the impact of this spending through;</w:t>
      </w:r>
    </w:p>
    <w:p w:rsidR="006D5495" w:rsidRPr="00343FA9" w:rsidRDefault="006D5495" w:rsidP="006D5495">
      <w:pPr>
        <w:pStyle w:val="ListParagraph"/>
        <w:numPr>
          <w:ilvl w:val="0"/>
          <w:numId w:val="3"/>
        </w:numPr>
        <w:spacing w:before="100" w:beforeAutospacing="1" w:after="100" w:afterAutospacing="1" w:line="240" w:lineRule="auto"/>
        <w:rPr>
          <w:rFonts w:eastAsia="Times New Roman" w:cs="Helvetica"/>
          <w:sz w:val="20"/>
          <w:szCs w:val="20"/>
          <w:lang w:eastAsia="en-GB"/>
        </w:rPr>
      </w:pPr>
      <w:r w:rsidRPr="00343FA9">
        <w:rPr>
          <w:rFonts w:eastAsia="Times New Roman" w:cs="Helvetica"/>
          <w:sz w:val="20"/>
          <w:szCs w:val="20"/>
          <w:lang w:eastAsia="en-GB"/>
        </w:rPr>
        <w:t>Discussions with children</w:t>
      </w:r>
    </w:p>
    <w:p w:rsidR="006D5495" w:rsidRPr="00343FA9" w:rsidRDefault="006D5495" w:rsidP="006D5495">
      <w:pPr>
        <w:pStyle w:val="ListParagraph"/>
        <w:numPr>
          <w:ilvl w:val="0"/>
          <w:numId w:val="3"/>
        </w:numPr>
        <w:spacing w:before="100" w:beforeAutospacing="1" w:after="100" w:afterAutospacing="1" w:line="240" w:lineRule="auto"/>
        <w:rPr>
          <w:rFonts w:eastAsia="Times New Roman" w:cs="Helvetica"/>
          <w:sz w:val="20"/>
          <w:szCs w:val="20"/>
          <w:lang w:eastAsia="en-GB"/>
        </w:rPr>
      </w:pPr>
      <w:r w:rsidRPr="00343FA9">
        <w:rPr>
          <w:rFonts w:eastAsia="Times New Roman" w:cs="Helvetica"/>
          <w:sz w:val="20"/>
          <w:szCs w:val="20"/>
          <w:lang w:eastAsia="en-GB"/>
        </w:rPr>
        <w:t>Pupil and parent questionnaires</w:t>
      </w:r>
    </w:p>
    <w:p w:rsidR="006D5495" w:rsidRPr="00343FA9" w:rsidRDefault="006D5495" w:rsidP="006D5495">
      <w:pPr>
        <w:pStyle w:val="ListParagraph"/>
        <w:numPr>
          <w:ilvl w:val="0"/>
          <w:numId w:val="3"/>
        </w:numPr>
        <w:spacing w:before="100" w:beforeAutospacing="1" w:after="100" w:afterAutospacing="1" w:line="240" w:lineRule="auto"/>
        <w:rPr>
          <w:rFonts w:eastAsia="Times New Roman" w:cs="Helvetica"/>
          <w:sz w:val="20"/>
          <w:szCs w:val="20"/>
          <w:lang w:eastAsia="en-GB"/>
        </w:rPr>
      </w:pPr>
      <w:r w:rsidRPr="00343FA9">
        <w:rPr>
          <w:rFonts w:eastAsia="Times New Roman" w:cs="Helvetica"/>
          <w:sz w:val="20"/>
          <w:szCs w:val="20"/>
          <w:lang w:eastAsia="en-GB"/>
        </w:rPr>
        <w:t>Lesson observations and discussions with teachers</w:t>
      </w:r>
    </w:p>
    <w:p w:rsidR="006D5495" w:rsidRPr="00343FA9" w:rsidRDefault="006D5495" w:rsidP="006D5495">
      <w:pPr>
        <w:pStyle w:val="ListParagraph"/>
        <w:numPr>
          <w:ilvl w:val="0"/>
          <w:numId w:val="3"/>
        </w:numPr>
        <w:spacing w:before="100" w:beforeAutospacing="1" w:after="100" w:afterAutospacing="1" w:line="240" w:lineRule="auto"/>
        <w:rPr>
          <w:rFonts w:eastAsia="Times New Roman" w:cs="Helvetica"/>
          <w:sz w:val="20"/>
          <w:szCs w:val="20"/>
          <w:lang w:eastAsia="en-GB"/>
        </w:rPr>
      </w:pPr>
      <w:r w:rsidRPr="00343FA9">
        <w:rPr>
          <w:rFonts w:eastAsia="Times New Roman" w:cs="Helvetica"/>
          <w:sz w:val="20"/>
          <w:szCs w:val="20"/>
          <w:lang w:eastAsia="en-GB"/>
        </w:rPr>
        <w:t>Reviewing data regarding the take-up of sporting opportunities.</w:t>
      </w:r>
    </w:p>
    <w:p w:rsidR="006D5495" w:rsidRPr="00343FA9" w:rsidRDefault="006D5495" w:rsidP="00844FEC">
      <w:pPr>
        <w:spacing w:before="100" w:beforeAutospacing="1" w:after="100" w:afterAutospacing="1" w:line="240" w:lineRule="auto"/>
        <w:rPr>
          <w:rFonts w:eastAsia="Times New Roman" w:cs="Helvetica"/>
          <w:sz w:val="20"/>
          <w:szCs w:val="20"/>
          <w:lang w:eastAsia="en-GB"/>
        </w:rPr>
      </w:pPr>
      <w:r w:rsidRPr="00343FA9">
        <w:rPr>
          <w:rFonts w:eastAsia="Times New Roman" w:cs="Helvetica"/>
          <w:sz w:val="20"/>
          <w:szCs w:val="20"/>
          <w:lang w:eastAsia="en-GB"/>
        </w:rPr>
        <w:t>The results will be published on the school website as and when they are available. We welcome any suggestions you may have regarding this exciting opportunity for our school.</w:t>
      </w:r>
    </w:p>
    <w:sectPr w:rsidR="006D5495" w:rsidRPr="00343FA9" w:rsidSect="00343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61119"/>
    <w:multiLevelType w:val="hybridMultilevel"/>
    <w:tmpl w:val="1C56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44E0A"/>
    <w:multiLevelType w:val="hybridMultilevel"/>
    <w:tmpl w:val="31C2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B5134"/>
    <w:multiLevelType w:val="multilevel"/>
    <w:tmpl w:val="D7403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6"/>
    <w:rsid w:val="000841E7"/>
    <w:rsid w:val="000F761A"/>
    <w:rsid w:val="00136E52"/>
    <w:rsid w:val="001E55A1"/>
    <w:rsid w:val="00343FA9"/>
    <w:rsid w:val="00385E00"/>
    <w:rsid w:val="0058663E"/>
    <w:rsid w:val="0059361F"/>
    <w:rsid w:val="006D5495"/>
    <w:rsid w:val="00780536"/>
    <w:rsid w:val="00787B15"/>
    <w:rsid w:val="00844FEC"/>
    <w:rsid w:val="00C503DE"/>
    <w:rsid w:val="00DC1200"/>
    <w:rsid w:val="00FC28AD"/>
    <w:rsid w:val="00FE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3E3E3-CC75-4F48-B2FF-BFAB7D13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1F"/>
    <w:pPr>
      <w:ind w:left="720"/>
      <w:contextualSpacing/>
    </w:pPr>
  </w:style>
  <w:style w:type="paragraph" w:styleId="NormalWeb">
    <w:name w:val="Normal (Web)"/>
    <w:basedOn w:val="Normal"/>
    <w:uiPriority w:val="99"/>
    <w:semiHidden/>
    <w:unhideWhenUsed/>
    <w:rsid w:val="006D5495"/>
    <w:pPr>
      <w:spacing w:before="100" w:beforeAutospacing="1" w:after="135"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6036">
      <w:bodyDiv w:val="1"/>
      <w:marLeft w:val="0"/>
      <w:marRight w:val="0"/>
      <w:marTop w:val="0"/>
      <w:marBottom w:val="0"/>
      <w:divBdr>
        <w:top w:val="none" w:sz="0" w:space="0" w:color="auto"/>
        <w:left w:val="none" w:sz="0" w:space="0" w:color="auto"/>
        <w:bottom w:val="none" w:sz="0" w:space="0" w:color="auto"/>
        <w:right w:val="none" w:sz="0" w:space="0" w:color="auto"/>
      </w:divBdr>
      <w:divsChild>
        <w:div w:id="324431553">
          <w:marLeft w:val="0"/>
          <w:marRight w:val="0"/>
          <w:marTop w:val="0"/>
          <w:marBottom w:val="0"/>
          <w:divBdr>
            <w:top w:val="none" w:sz="0" w:space="0" w:color="auto"/>
            <w:left w:val="none" w:sz="0" w:space="0" w:color="auto"/>
            <w:bottom w:val="none" w:sz="0" w:space="0" w:color="auto"/>
            <w:right w:val="none" w:sz="0" w:space="0" w:color="auto"/>
          </w:divBdr>
          <w:divsChild>
            <w:div w:id="450442708">
              <w:marLeft w:val="0"/>
              <w:marRight w:val="0"/>
              <w:marTop w:val="0"/>
              <w:marBottom w:val="0"/>
              <w:divBdr>
                <w:top w:val="none" w:sz="0" w:space="0" w:color="auto"/>
                <w:left w:val="none" w:sz="0" w:space="0" w:color="auto"/>
                <w:bottom w:val="none" w:sz="0" w:space="0" w:color="auto"/>
                <w:right w:val="none" w:sz="0" w:space="0" w:color="auto"/>
              </w:divBdr>
              <w:divsChild>
                <w:div w:id="1387797944">
                  <w:marLeft w:val="0"/>
                  <w:marRight w:val="0"/>
                  <w:marTop w:val="0"/>
                  <w:marBottom w:val="0"/>
                  <w:divBdr>
                    <w:top w:val="none" w:sz="0" w:space="0" w:color="auto"/>
                    <w:left w:val="none" w:sz="0" w:space="0" w:color="auto"/>
                    <w:bottom w:val="none" w:sz="0" w:space="0" w:color="auto"/>
                    <w:right w:val="none" w:sz="0" w:space="0" w:color="auto"/>
                  </w:divBdr>
                  <w:divsChild>
                    <w:div w:id="1866283594">
                      <w:marLeft w:val="0"/>
                      <w:marRight w:val="0"/>
                      <w:marTop w:val="0"/>
                      <w:marBottom w:val="0"/>
                      <w:divBdr>
                        <w:top w:val="none" w:sz="0" w:space="0" w:color="auto"/>
                        <w:left w:val="none" w:sz="0" w:space="0" w:color="auto"/>
                        <w:bottom w:val="none" w:sz="0" w:space="0" w:color="auto"/>
                        <w:right w:val="none" w:sz="0" w:space="0" w:color="auto"/>
                      </w:divBdr>
                      <w:divsChild>
                        <w:div w:id="1101681302">
                          <w:marLeft w:val="0"/>
                          <w:marRight w:val="450"/>
                          <w:marTop w:val="0"/>
                          <w:marBottom w:val="480"/>
                          <w:divBdr>
                            <w:top w:val="none" w:sz="0" w:space="0" w:color="auto"/>
                            <w:left w:val="none" w:sz="0" w:space="0" w:color="auto"/>
                            <w:bottom w:val="none" w:sz="0" w:space="0" w:color="auto"/>
                            <w:right w:val="none" w:sz="0" w:space="0" w:color="auto"/>
                          </w:divBdr>
                          <w:divsChild>
                            <w:div w:id="2192185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Cathedral School</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Driscoll</dc:creator>
  <cp:lastModifiedBy>tdriscoll</cp:lastModifiedBy>
  <cp:revision>2</cp:revision>
  <dcterms:created xsi:type="dcterms:W3CDTF">2016-09-11T21:44:00Z</dcterms:created>
  <dcterms:modified xsi:type="dcterms:W3CDTF">2016-09-11T21:44:00Z</dcterms:modified>
</cp:coreProperties>
</file>