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Coming Soon" w:cs="Coming Soon" w:eastAsia="Coming Soon" w:hAnsi="Coming Soon"/>
          <w:b w:val="1"/>
          <w:sz w:val="32"/>
          <w:szCs w:val="32"/>
          <w:u w:val="single"/>
        </w:rPr>
      </w:pPr>
      <w:r w:rsidDel="00000000" w:rsidR="00000000" w:rsidRPr="00000000">
        <w:rPr>
          <w:rFonts w:ascii="Coming Soon" w:cs="Coming Soon" w:eastAsia="Coming Soon" w:hAnsi="Coming Soon"/>
          <w:b w:val="1"/>
          <w:sz w:val="32"/>
          <w:szCs w:val="32"/>
          <w:u w:val="single"/>
        </w:rPr>
        <w:drawing>
          <wp:inline distB="114300" distT="114300" distL="114300" distR="114300">
            <wp:extent cx="4876800" cy="981075"/>
            <wp:effectExtent b="0" l="0" r="0" t="0"/>
            <wp:docPr id="1" name="image1.png"/>
            <a:graphic>
              <a:graphicData uri="http://schemas.openxmlformats.org/drawingml/2006/picture">
                <pic:pic>
                  <pic:nvPicPr>
                    <pic:cNvPr id="0" name="image1.png"/>
                    <pic:cNvPicPr preferRelativeResize="0"/>
                  </pic:nvPicPr>
                  <pic:blipFill>
                    <a:blip r:embed="rId6"/>
                    <a:srcRect b="8035" l="0" r="0" t="0"/>
                    <a:stretch>
                      <a:fillRect/>
                    </a:stretch>
                  </pic:blipFill>
                  <pic:spPr>
                    <a:xfrm>
                      <a:off x="0" y="0"/>
                      <a:ext cx="487680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Coming Soon" w:cs="Coming Soon" w:eastAsia="Coming Soon" w:hAnsi="Coming Soon"/>
          <w:b w:val="1"/>
          <w:sz w:val="32"/>
          <w:szCs w:val="32"/>
          <w:u w:val="single"/>
        </w:rPr>
      </w:pPr>
      <w:r w:rsidDel="00000000" w:rsidR="00000000" w:rsidRPr="00000000">
        <w:rPr>
          <w:rtl w:val="0"/>
        </w:rPr>
      </w:r>
    </w:p>
    <w:p w:rsidR="00000000" w:rsidDel="00000000" w:rsidP="00000000" w:rsidRDefault="00000000" w:rsidRPr="00000000" w14:paraId="00000003">
      <w:pPr>
        <w:pageBreakBefore w:val="0"/>
        <w:jc w:val="center"/>
        <w:rPr>
          <w:rFonts w:ascii="Coming Soon" w:cs="Coming Soon" w:eastAsia="Coming Soon" w:hAnsi="Coming Soon"/>
          <w:b w:val="1"/>
          <w:sz w:val="44"/>
          <w:szCs w:val="44"/>
          <w:u w:val="single"/>
        </w:rPr>
      </w:pPr>
      <w:r w:rsidDel="00000000" w:rsidR="00000000" w:rsidRPr="00000000">
        <w:rPr>
          <w:rFonts w:ascii="Coming Soon" w:cs="Coming Soon" w:eastAsia="Coming Soon" w:hAnsi="Coming Soon"/>
          <w:b w:val="1"/>
          <w:sz w:val="44"/>
          <w:szCs w:val="44"/>
          <w:u w:val="single"/>
          <w:rtl w:val="0"/>
        </w:rPr>
        <w:t xml:space="preserve">Whole School Writing - Coverage of Genre (Year Groups)</w:t>
      </w:r>
    </w:p>
    <w:p w:rsidR="00000000" w:rsidDel="00000000" w:rsidP="00000000" w:rsidRDefault="00000000" w:rsidRPr="00000000" w14:paraId="00000004">
      <w:pPr>
        <w:pageBreakBefore w:val="0"/>
        <w:jc w:val="center"/>
        <w:rPr>
          <w:rFonts w:ascii="Coming Soon" w:cs="Coming Soon" w:eastAsia="Coming Soon" w:hAnsi="Coming Soon"/>
          <w:b w:val="1"/>
          <w:sz w:val="30"/>
          <w:szCs w:val="30"/>
          <w:u w:val="single"/>
        </w:rPr>
      </w:pPr>
      <w:r w:rsidDel="00000000" w:rsidR="00000000" w:rsidRPr="00000000">
        <w:rPr>
          <w:rtl w:val="0"/>
        </w:rPr>
      </w:r>
    </w:p>
    <w:p w:rsidR="00000000" w:rsidDel="00000000" w:rsidP="00000000" w:rsidRDefault="00000000" w:rsidRPr="00000000" w14:paraId="00000005">
      <w:pPr>
        <w:pageBreakBefore w:val="0"/>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Please find below the genres of writing that each year group must cover each term in years A and B of our curriculum cycle. </w:t>
      </w:r>
    </w:p>
    <w:p w:rsidR="00000000" w:rsidDel="00000000" w:rsidP="00000000" w:rsidRDefault="00000000" w:rsidRPr="00000000" w14:paraId="00000006">
      <w:pPr>
        <w:pageBreakBefore w:val="0"/>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These can be done in any order per term, but if genres need moving please talk to me before moving this, so that we can ensure that progression of the genre and writing skills still remain. </w:t>
      </w:r>
    </w:p>
    <w:p w:rsidR="00000000" w:rsidDel="00000000" w:rsidP="00000000" w:rsidRDefault="00000000" w:rsidRPr="00000000" w14:paraId="00000007">
      <w:pPr>
        <w:pageBreakBefore w:val="0"/>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You can add areas of writing to this list, and cover different genres within other subjects, but these must be taught each year. </w:t>
      </w:r>
    </w:p>
    <w:p w:rsidR="00000000" w:rsidDel="00000000" w:rsidP="00000000" w:rsidRDefault="00000000" w:rsidRPr="00000000" w14:paraId="00000008">
      <w:pPr>
        <w:pageBreakBefore w:val="0"/>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14:paraId="00000009">
      <w:pPr>
        <w:pageBreakBefore w:val="0"/>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Linked Documents: </w:t>
      </w:r>
    </w:p>
    <w:p w:rsidR="00000000" w:rsidDel="00000000" w:rsidP="00000000" w:rsidRDefault="00000000" w:rsidRPr="00000000" w14:paraId="0000000A">
      <w:pPr>
        <w:pageBreakBefore w:val="0"/>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Whole School Reading Spine - </w:t>
      </w:r>
      <w:hyperlink r:id="rId7">
        <w:r w:rsidDel="00000000" w:rsidR="00000000" w:rsidRPr="00000000">
          <w:rPr>
            <w:rFonts w:ascii="Coming Soon" w:cs="Coming Soon" w:eastAsia="Coming Soon" w:hAnsi="Coming Soon"/>
            <w:b w:val="1"/>
            <w:color w:val="1155cc"/>
            <w:sz w:val="36"/>
            <w:szCs w:val="36"/>
            <w:u w:val="single"/>
            <w:rtl w:val="0"/>
          </w:rPr>
          <w:t xml:space="preserve">Click here</w:t>
        </w:r>
      </w:hyperlink>
      <w:r w:rsidDel="00000000" w:rsidR="00000000" w:rsidRPr="00000000">
        <w:rPr>
          <w:rFonts w:ascii="Coming Soon" w:cs="Coming Soon" w:eastAsia="Coming Soon" w:hAnsi="Coming Soon"/>
          <w:b w:val="1"/>
          <w:sz w:val="36"/>
          <w:szCs w:val="36"/>
          <w:rtl w:val="0"/>
        </w:rPr>
        <w:t xml:space="preserve"> </w:t>
      </w:r>
    </w:p>
    <w:p w:rsidR="00000000" w:rsidDel="00000000" w:rsidP="00000000" w:rsidRDefault="00000000" w:rsidRPr="00000000" w14:paraId="0000000B">
      <w:pPr>
        <w:pageBreakBefore w:val="0"/>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Whole School Genre Map - </w:t>
      </w:r>
      <w:hyperlink r:id="rId8">
        <w:r w:rsidDel="00000000" w:rsidR="00000000" w:rsidRPr="00000000">
          <w:rPr>
            <w:rFonts w:ascii="Coming Soon" w:cs="Coming Soon" w:eastAsia="Coming Soon" w:hAnsi="Coming Soon"/>
            <w:b w:val="1"/>
            <w:color w:val="1155cc"/>
            <w:sz w:val="36"/>
            <w:szCs w:val="36"/>
            <w:u w:val="single"/>
            <w:rtl w:val="0"/>
          </w:rPr>
          <w:t xml:space="preserve">Click here</w:t>
        </w:r>
      </w:hyperlink>
      <w:r w:rsidDel="00000000" w:rsidR="00000000" w:rsidRPr="00000000">
        <w:rPr>
          <w:rFonts w:ascii="Coming Soon" w:cs="Coming Soon" w:eastAsia="Coming Soon" w:hAnsi="Coming Soon"/>
          <w:b w:val="1"/>
          <w:sz w:val="36"/>
          <w:szCs w:val="36"/>
          <w:rtl w:val="0"/>
        </w:rPr>
        <w:t xml:space="preserve"> </w:t>
      </w:r>
    </w:p>
    <w:p w:rsidR="00000000" w:rsidDel="00000000" w:rsidP="00000000" w:rsidRDefault="00000000" w:rsidRPr="00000000" w14:paraId="0000000C">
      <w:pPr>
        <w:pageBreakBefore w:val="0"/>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14:paraId="0000000D">
      <w:pPr>
        <w:pageBreakBefore w:val="0"/>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14:paraId="0000000E">
      <w:pPr>
        <w:pageBreakBefore w:val="0"/>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14:paraId="0000000F">
      <w:pPr>
        <w:pageBreakBefore w:val="0"/>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14:paraId="00000010">
      <w:pPr>
        <w:pageBreakBefore w:val="0"/>
        <w:jc w:val="left"/>
        <w:rPr>
          <w:rFonts w:ascii="Coming Soon" w:cs="Coming Soon" w:eastAsia="Coming Soon" w:hAnsi="Coming Soon"/>
          <w:b w:val="1"/>
          <w:sz w:val="34"/>
          <w:szCs w:val="34"/>
          <w:u w:val="single"/>
        </w:rPr>
      </w:pPr>
      <w:r w:rsidDel="00000000" w:rsidR="00000000" w:rsidRPr="00000000">
        <w:rPr>
          <w:rtl w:val="0"/>
        </w:rPr>
      </w:r>
    </w:p>
    <w:p w:rsidR="00000000" w:rsidDel="00000000" w:rsidP="00000000" w:rsidRDefault="00000000" w:rsidRPr="00000000" w14:paraId="00000011">
      <w:pPr>
        <w:pageBreakBefore w:val="0"/>
        <w:jc w:val="center"/>
        <w:rPr>
          <w:rFonts w:ascii="Coming Soon" w:cs="Coming Soon" w:eastAsia="Coming Soon" w:hAnsi="Coming Soon"/>
          <w:b w:val="1"/>
          <w:sz w:val="34"/>
          <w:szCs w:val="34"/>
          <w:u w:val="single"/>
        </w:rPr>
      </w:pPr>
      <w:r w:rsidDel="00000000" w:rsidR="00000000" w:rsidRPr="00000000">
        <w:rPr>
          <w:rFonts w:ascii="Coming Soon" w:cs="Coming Soon" w:eastAsia="Coming Soon" w:hAnsi="Coming Soon"/>
          <w:b w:val="1"/>
          <w:sz w:val="34"/>
          <w:szCs w:val="34"/>
          <w:u w:val="single"/>
          <w:rtl w:val="0"/>
        </w:rPr>
        <w:t xml:space="preserve">Year 1 / 2 Genre Map - 2 Year Cycle</w:t>
      </w:r>
    </w:p>
    <w:tbl>
      <w:tblPr>
        <w:tblStyle w:val="Table1"/>
        <w:tblW w:w="153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4110"/>
        <w:gridCol w:w="4470"/>
        <w:gridCol w:w="4335"/>
        <w:tblGridChange w:id="0">
          <w:tblGrid>
            <w:gridCol w:w="2460"/>
            <w:gridCol w:w="4110"/>
            <w:gridCol w:w="4470"/>
            <w:gridCol w:w="433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Group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Narrative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Traditional Tales </w:t>
            </w:r>
          </w:p>
          <w:p w:rsidR="00000000" w:rsidDel="00000000" w:rsidP="00000000" w:rsidRDefault="00000000" w:rsidRPr="00000000" w14:paraId="00000019">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Fables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Stories with repeated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Stories with familiar settings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 Fiction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Chronological Reports </w:t>
            </w:r>
          </w:p>
          <w:p w:rsidR="00000000" w:rsidDel="00000000" w:rsidP="00000000" w:rsidRDefault="00000000" w:rsidRPr="00000000" w14:paraId="0000001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Persuasion - Advert / wanted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Recounts (postcard)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Instructions /recipes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Explanation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Poetry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Learning poems by heart / performance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 Traditional Poems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Rhyming Poems</w:t>
            </w:r>
          </w:p>
        </w:tc>
      </w:tr>
      <w:tr>
        <w:trPr>
          <w:cantSplit w:val="0"/>
          <w:trHeight w:val="323.9999999999999"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Group</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  (B) </w:t>
            </w:r>
          </w:p>
          <w:p w:rsidR="00000000" w:rsidDel="00000000" w:rsidP="00000000" w:rsidRDefault="00000000" w:rsidRPr="00000000" w14:paraId="00000031">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Traditional Tales with a twist </w:t>
            </w:r>
          </w:p>
          <w:p w:rsidR="00000000" w:rsidDel="00000000" w:rsidP="00000000" w:rsidRDefault="00000000" w:rsidRPr="00000000" w14:paraId="00000033">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Journey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Folk Tales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Fantasy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Adventure Story</w:t>
            </w:r>
          </w:p>
          <w:p w:rsidR="00000000" w:rsidDel="00000000" w:rsidP="00000000" w:rsidRDefault="00000000" w:rsidRPr="00000000" w14:paraId="00000038">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Stories from other cultures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 Fiction </w:t>
            </w:r>
          </w:p>
          <w:p w:rsidR="00000000" w:rsidDel="00000000" w:rsidP="00000000" w:rsidRDefault="00000000" w:rsidRPr="00000000" w14:paraId="0000003A">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Chronological Reports </w:t>
            </w:r>
          </w:p>
          <w:p w:rsidR="00000000" w:rsidDel="00000000" w:rsidP="00000000" w:rsidRDefault="00000000" w:rsidRPr="00000000" w14:paraId="0000003C">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Recount (diary) </w:t>
            </w:r>
          </w:p>
          <w:p w:rsidR="00000000" w:rsidDel="00000000" w:rsidP="00000000" w:rsidRDefault="00000000" w:rsidRPr="00000000" w14:paraId="0000003E">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Persuasion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Instruction</w:t>
            </w:r>
          </w:p>
          <w:p w:rsidR="00000000" w:rsidDel="00000000" w:rsidP="00000000" w:rsidRDefault="00000000" w:rsidRPr="00000000" w14:paraId="00000040">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Poetry </w:t>
            </w:r>
          </w:p>
          <w:p w:rsidR="00000000" w:rsidDel="00000000" w:rsidP="00000000" w:rsidRDefault="00000000" w:rsidRPr="00000000" w14:paraId="00000042">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Performance poetry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Poem Structure - Riddles, shape and calligram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Poem Structure: Rhyming Couplets</w:t>
            </w:r>
          </w:p>
        </w:tc>
      </w:tr>
    </w:tbl>
    <w:p w:rsidR="00000000" w:rsidDel="00000000" w:rsidP="00000000" w:rsidRDefault="00000000" w:rsidRPr="00000000" w14:paraId="00000046">
      <w:pPr>
        <w:pageBreakBefore w:val="0"/>
        <w:jc w:val="center"/>
        <w:rPr>
          <w:rFonts w:ascii="Coming Soon" w:cs="Coming Soon" w:eastAsia="Coming Soon" w:hAnsi="Coming Soon"/>
          <w:b w:val="1"/>
          <w:sz w:val="30"/>
          <w:szCs w:val="30"/>
          <w:u w:val="single"/>
        </w:rPr>
      </w:pPr>
      <w:r w:rsidDel="00000000" w:rsidR="00000000" w:rsidRPr="00000000">
        <w:rPr>
          <w:rtl w:val="0"/>
        </w:rPr>
      </w:r>
    </w:p>
    <w:p w:rsidR="00000000" w:rsidDel="00000000" w:rsidP="00000000" w:rsidRDefault="00000000" w:rsidRPr="00000000" w14:paraId="00000047">
      <w:pPr>
        <w:pageBreakBefore w:val="0"/>
        <w:jc w:val="left"/>
        <w:rPr>
          <w:rFonts w:ascii="Coming Soon" w:cs="Coming Soon" w:eastAsia="Coming Soon" w:hAnsi="Coming Soon"/>
          <w:b w:val="1"/>
          <w:sz w:val="16"/>
          <w:szCs w:val="16"/>
          <w:u w:val="single"/>
        </w:rPr>
      </w:pPr>
      <w:r w:rsidDel="00000000" w:rsidR="00000000" w:rsidRPr="00000000">
        <w:rPr>
          <w:rtl w:val="0"/>
        </w:rPr>
      </w:r>
    </w:p>
    <w:p w:rsidR="00000000" w:rsidDel="00000000" w:rsidP="00000000" w:rsidRDefault="00000000" w:rsidRPr="00000000" w14:paraId="00000048">
      <w:pPr>
        <w:pageBreakBefore w:val="0"/>
        <w:jc w:val="center"/>
        <w:rPr>
          <w:rFonts w:ascii="Coming Soon" w:cs="Coming Soon" w:eastAsia="Coming Soon" w:hAnsi="Coming Soon"/>
          <w:b w:val="1"/>
          <w:sz w:val="34"/>
          <w:szCs w:val="34"/>
          <w:u w:val="single"/>
        </w:rPr>
      </w:pPr>
      <w:r w:rsidDel="00000000" w:rsidR="00000000" w:rsidRPr="00000000">
        <w:rPr>
          <w:rtl w:val="0"/>
        </w:rPr>
      </w:r>
    </w:p>
    <w:p w:rsidR="00000000" w:rsidDel="00000000" w:rsidP="00000000" w:rsidRDefault="00000000" w:rsidRPr="00000000" w14:paraId="00000049">
      <w:pPr>
        <w:pageBreakBefore w:val="0"/>
        <w:jc w:val="center"/>
        <w:rPr>
          <w:rFonts w:ascii="Coming Soon" w:cs="Coming Soon" w:eastAsia="Coming Soon" w:hAnsi="Coming Soon"/>
          <w:b w:val="1"/>
          <w:sz w:val="34"/>
          <w:szCs w:val="34"/>
          <w:u w:val="single"/>
        </w:rPr>
      </w:pPr>
      <w:r w:rsidDel="00000000" w:rsidR="00000000" w:rsidRPr="00000000">
        <w:rPr>
          <w:rFonts w:ascii="Coming Soon" w:cs="Coming Soon" w:eastAsia="Coming Soon" w:hAnsi="Coming Soon"/>
          <w:b w:val="1"/>
          <w:sz w:val="34"/>
          <w:szCs w:val="34"/>
          <w:u w:val="single"/>
          <w:rtl w:val="0"/>
        </w:rPr>
        <w:t xml:space="preserve">Year 3 / 4  Genre Map - 2 Year Cycle</w:t>
      </w:r>
    </w:p>
    <w:tbl>
      <w:tblPr>
        <w:tblStyle w:val="Table2"/>
        <w:tblW w:w="153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4050"/>
        <w:gridCol w:w="4560"/>
        <w:gridCol w:w="4245"/>
        <w:tblGridChange w:id="0">
          <w:tblGrid>
            <w:gridCol w:w="2520"/>
            <w:gridCol w:w="4050"/>
            <w:gridCol w:w="4560"/>
            <w:gridCol w:w="424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Group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Narrative</w:t>
            </w:r>
          </w:p>
          <w:p w:rsidR="00000000" w:rsidDel="00000000" w:rsidP="00000000" w:rsidRDefault="00000000" w:rsidRPr="00000000" w14:paraId="0000004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  (A)</w:t>
            </w:r>
          </w:p>
          <w:p w:rsidR="00000000" w:rsidDel="00000000" w:rsidP="00000000" w:rsidRDefault="00000000" w:rsidRPr="00000000" w14:paraId="00000050">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Setting Descriptions </w:t>
            </w:r>
          </w:p>
          <w:p w:rsidR="00000000" w:rsidDel="00000000" w:rsidP="00000000" w:rsidRDefault="00000000" w:rsidRPr="00000000" w14:paraId="00000052">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Adventure and Mystery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Fables </w:t>
            </w:r>
          </w:p>
          <w:p w:rsidR="00000000" w:rsidDel="00000000" w:rsidP="00000000" w:rsidRDefault="00000000" w:rsidRPr="00000000" w14:paraId="00000054">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Fantasy Stories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Stories from other Cultures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 Fiction </w:t>
            </w:r>
          </w:p>
          <w:p w:rsidR="00000000" w:rsidDel="00000000" w:rsidP="00000000" w:rsidRDefault="00000000" w:rsidRPr="00000000" w14:paraId="00000057">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Persuasion (letter)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Chronological Report </w:t>
            </w:r>
          </w:p>
          <w:p w:rsidR="00000000" w:rsidDel="00000000" w:rsidP="00000000" w:rsidRDefault="00000000" w:rsidRPr="00000000" w14:paraId="0000005A">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Newspaper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Explanation Text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Poetry </w:t>
            </w:r>
          </w:p>
          <w:p w:rsidR="00000000" w:rsidDel="00000000" w:rsidP="00000000" w:rsidRDefault="00000000" w:rsidRPr="00000000" w14:paraId="0000005D">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Classical Poetry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Narrative Poetry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Poetry Structure - Calligrams </w:t>
            </w:r>
          </w:p>
        </w:tc>
      </w:tr>
      <w:tr>
        <w:trPr>
          <w:cantSplit w:val="0"/>
          <w:trHeight w:val="323.9999999999999"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Group</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jc w:val="center"/>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Narrative</w:t>
            </w:r>
          </w:p>
          <w:p w:rsidR="00000000" w:rsidDel="00000000" w:rsidP="00000000" w:rsidRDefault="00000000" w:rsidRPr="00000000" w14:paraId="0000006A">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oming Soon" w:cs="Coming Soon" w:eastAsia="Coming Soon" w:hAnsi="Coming Soon"/>
                <w:b w:val="1"/>
                <w:color w:val="ff0000"/>
                <w:sz w:val="20"/>
                <w:szCs w:val="20"/>
              </w:rPr>
            </w:pPr>
            <w:r w:rsidDel="00000000" w:rsidR="00000000" w:rsidRPr="00000000">
              <w:rPr>
                <w:rFonts w:ascii="Coming Soon" w:cs="Coming Soon" w:eastAsia="Coming Soon" w:hAnsi="Coming Soon"/>
                <w:b w:val="1"/>
                <w:sz w:val="32"/>
                <w:szCs w:val="32"/>
                <w:rtl w:val="0"/>
              </w:rPr>
              <w:t xml:space="preserve">Character Descriptions </w:t>
            </w:r>
            <w:r w:rsidDel="00000000" w:rsidR="00000000" w:rsidRPr="00000000">
              <w:rPr>
                <w:rtl w:val="0"/>
              </w:rPr>
            </w:r>
          </w:p>
          <w:p w:rsidR="00000000" w:rsidDel="00000000" w:rsidP="00000000" w:rsidRDefault="00000000" w:rsidRPr="00000000" w14:paraId="0000006C">
            <w:pPr>
              <w:pageBreakBefore w:val="0"/>
              <w:widowControl w:val="0"/>
              <w:spacing w:line="240" w:lineRule="auto"/>
              <w:rPr>
                <w:rFonts w:ascii="Coming Soon" w:cs="Coming Soon" w:eastAsia="Coming Soon" w:hAnsi="Coming Soon"/>
                <w:b w:val="1"/>
                <w:color w:val="ff0000"/>
                <w:sz w:val="20"/>
                <w:szCs w:val="20"/>
              </w:rPr>
            </w:pPr>
            <w:r w:rsidDel="00000000" w:rsidR="00000000" w:rsidRPr="00000000">
              <w:rPr>
                <w:rFonts w:ascii="Coming Soon" w:cs="Coming Soon" w:eastAsia="Coming Soon" w:hAnsi="Coming Soon"/>
                <w:b w:val="1"/>
                <w:sz w:val="32"/>
                <w:szCs w:val="32"/>
                <w:rtl w:val="0"/>
              </w:rPr>
              <w:t xml:space="preserve">Stories from other Cultures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Dilemma Story</w:t>
            </w:r>
          </w:p>
          <w:p w:rsidR="00000000" w:rsidDel="00000000" w:rsidP="00000000" w:rsidRDefault="00000000" w:rsidRPr="00000000" w14:paraId="0000006E">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Myths and Legends</w:t>
            </w:r>
          </w:p>
          <w:p w:rsidR="00000000" w:rsidDel="00000000" w:rsidP="00000000" w:rsidRDefault="00000000" w:rsidRPr="00000000" w14:paraId="00000070">
            <w:pPr>
              <w:pageBreakBefore w:val="0"/>
              <w:widowControl w:val="0"/>
              <w:spacing w:line="240" w:lineRule="auto"/>
              <w:rPr>
                <w:rFonts w:ascii="Coming Soon" w:cs="Coming Soon" w:eastAsia="Coming Soon" w:hAnsi="Coming Soo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Playscripts </w:t>
            </w:r>
          </w:p>
          <w:p w:rsidR="00000000" w:rsidDel="00000000" w:rsidP="00000000" w:rsidRDefault="00000000" w:rsidRPr="00000000" w14:paraId="00000072">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Author Theme / Novel based writing</w:t>
            </w:r>
            <w:r w:rsidDel="00000000" w:rsidR="00000000" w:rsidRPr="00000000">
              <w:rPr>
                <w:rFonts w:ascii="Coming Soon" w:cs="Coming Soon" w:eastAsia="Coming Soon" w:hAnsi="Coming Soon"/>
                <w:b w:val="1"/>
                <w:color w:val="ff0000"/>
                <w:sz w:val="20"/>
                <w:szCs w:val="20"/>
                <w:rtl w:val="0"/>
              </w:rPr>
              <w:t xml:space="preserve"> </w:t>
            </w:r>
            <w:r w:rsidDel="00000000" w:rsidR="00000000" w:rsidRPr="00000000">
              <w:rPr>
                <w:rFonts w:ascii="Coming Soon" w:cs="Coming Soon" w:eastAsia="Coming Soon" w:hAnsi="Coming Soon"/>
                <w:b w:val="1"/>
                <w:sz w:val="32"/>
                <w:szCs w:val="32"/>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Non - Fiction </w:t>
            </w:r>
          </w:p>
          <w:p w:rsidR="00000000" w:rsidDel="00000000" w:rsidP="00000000" w:rsidRDefault="00000000" w:rsidRPr="00000000" w14:paraId="00000074">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Coming Soon" w:cs="Coming Soon" w:eastAsia="Coming Soon" w:hAnsi="Coming Soon"/>
                <w:b w:val="1"/>
                <w:color w:val="ff0000"/>
                <w:sz w:val="20"/>
                <w:szCs w:val="20"/>
              </w:rPr>
            </w:pPr>
            <w:r w:rsidDel="00000000" w:rsidR="00000000" w:rsidRPr="00000000">
              <w:rPr>
                <w:rFonts w:ascii="Coming Soon" w:cs="Coming Soon" w:eastAsia="Coming Soon" w:hAnsi="Coming Soon"/>
                <w:b w:val="1"/>
                <w:sz w:val="32"/>
                <w:szCs w:val="32"/>
                <w:rtl w:val="0"/>
              </w:rPr>
              <w:t xml:space="preserve">Discussion and Debate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Coming Soon" w:cs="Coming Soon" w:eastAsia="Coming Soon" w:hAnsi="Coming Soon"/>
                <w:b w:val="1"/>
                <w:color w:val="ff0000"/>
                <w:sz w:val="20"/>
                <w:szCs w:val="20"/>
              </w:rPr>
            </w:pPr>
            <w:r w:rsidDel="00000000" w:rsidR="00000000" w:rsidRPr="00000000">
              <w:rPr>
                <w:rFonts w:ascii="Coming Soon" w:cs="Coming Soon" w:eastAsia="Coming Soon" w:hAnsi="Coming Soon"/>
                <w:b w:val="1"/>
                <w:sz w:val="32"/>
                <w:szCs w:val="32"/>
                <w:rtl w:val="0"/>
              </w:rPr>
              <w:t xml:space="preserve">Explanation Text </w:t>
            </w: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Recount - Autobiography</w:t>
            </w:r>
          </w:p>
          <w:p w:rsidR="00000000" w:rsidDel="00000000" w:rsidP="00000000" w:rsidRDefault="00000000" w:rsidRPr="00000000" w14:paraId="00000079">
            <w:pPr>
              <w:pageBreakBefore w:val="0"/>
              <w:widowControl w:val="0"/>
              <w:spacing w:line="240" w:lineRule="auto"/>
              <w:rPr>
                <w:rFonts w:ascii="Coming Soon" w:cs="Coming Soon" w:eastAsia="Coming Soon" w:hAnsi="Coming Soo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Poetry </w:t>
            </w:r>
          </w:p>
          <w:p w:rsidR="00000000" w:rsidDel="00000000" w:rsidP="00000000" w:rsidRDefault="00000000" w:rsidRPr="00000000" w14:paraId="0000007B">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32"/>
                <w:szCs w:val="32"/>
                <w:rtl w:val="0"/>
              </w:rPr>
              <w:t xml:space="preserve">Nonsense Poetry (performance)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Coming Soon" w:cs="Coming Soon" w:eastAsia="Coming Soon" w:hAnsi="Coming Soon"/>
                <w:b w:val="1"/>
                <w:color w:val="ff0000"/>
                <w:sz w:val="32"/>
                <w:szCs w:val="32"/>
              </w:rPr>
            </w:pPr>
            <w:r w:rsidDel="00000000" w:rsidR="00000000" w:rsidRPr="00000000">
              <w:rPr>
                <w:rFonts w:ascii="Coming Soon" w:cs="Coming Soon" w:eastAsia="Coming Soon" w:hAnsi="Coming Soon"/>
                <w:b w:val="1"/>
                <w:sz w:val="32"/>
                <w:szCs w:val="32"/>
                <w:rtl w:val="0"/>
              </w:rPr>
              <w:t xml:space="preserve">Poems with figurative language (performance)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Poetry Structure: - Cinquains and Kennings</w:t>
            </w:r>
          </w:p>
          <w:p w:rsidR="00000000" w:rsidDel="00000000" w:rsidP="00000000" w:rsidRDefault="00000000" w:rsidRPr="00000000" w14:paraId="0000007F">
            <w:pPr>
              <w:pageBreakBefore w:val="0"/>
              <w:widowControl w:val="0"/>
              <w:spacing w:line="240" w:lineRule="auto"/>
              <w:rPr>
                <w:rFonts w:ascii="Coming Soon" w:cs="Coming Soon" w:eastAsia="Coming Soon" w:hAnsi="Coming Soon"/>
                <w:b w:val="1"/>
                <w:color w:val="ff0000"/>
              </w:rPr>
            </w:pPr>
            <w:r w:rsidDel="00000000" w:rsidR="00000000" w:rsidRPr="00000000">
              <w:rPr>
                <w:rtl w:val="0"/>
              </w:rPr>
            </w:r>
          </w:p>
        </w:tc>
      </w:tr>
    </w:tbl>
    <w:p w:rsidR="00000000" w:rsidDel="00000000" w:rsidP="00000000" w:rsidRDefault="00000000" w:rsidRPr="00000000" w14:paraId="00000080">
      <w:pPr>
        <w:pageBreakBefore w:val="0"/>
        <w:jc w:val="center"/>
        <w:rPr>
          <w:rFonts w:ascii="Coming Soon" w:cs="Coming Soon" w:eastAsia="Coming Soon" w:hAnsi="Coming Soon"/>
          <w:b w:val="1"/>
          <w:sz w:val="44"/>
          <w:szCs w:val="44"/>
          <w:u w:val="single"/>
        </w:rPr>
      </w:pPr>
      <w:r w:rsidDel="00000000" w:rsidR="00000000" w:rsidRPr="00000000">
        <w:rPr>
          <w:rtl w:val="0"/>
        </w:rPr>
      </w:r>
    </w:p>
    <w:p w:rsidR="00000000" w:rsidDel="00000000" w:rsidP="00000000" w:rsidRDefault="00000000" w:rsidRPr="00000000" w14:paraId="00000081">
      <w:pPr>
        <w:pageBreakBefore w:val="0"/>
        <w:jc w:val="center"/>
        <w:rPr>
          <w:rFonts w:ascii="Coming Soon" w:cs="Coming Soon" w:eastAsia="Coming Soon" w:hAnsi="Coming Soon"/>
          <w:b w:val="1"/>
          <w:sz w:val="20"/>
          <w:szCs w:val="20"/>
          <w:u w:val="single"/>
        </w:rPr>
      </w:pPr>
      <w:r w:rsidDel="00000000" w:rsidR="00000000" w:rsidRPr="00000000">
        <w:rPr>
          <w:rtl w:val="0"/>
        </w:rPr>
      </w:r>
    </w:p>
    <w:p w:rsidR="00000000" w:rsidDel="00000000" w:rsidP="00000000" w:rsidRDefault="00000000" w:rsidRPr="00000000" w14:paraId="00000082">
      <w:pPr>
        <w:pageBreakBefore w:val="0"/>
        <w:jc w:val="center"/>
        <w:rPr>
          <w:rFonts w:ascii="Coming Soon" w:cs="Coming Soon" w:eastAsia="Coming Soon" w:hAnsi="Coming Soon"/>
          <w:b w:val="1"/>
          <w:sz w:val="4"/>
          <w:szCs w:val="4"/>
          <w:u w:val="single"/>
        </w:rPr>
      </w:pPr>
      <w:r w:rsidDel="00000000" w:rsidR="00000000" w:rsidRPr="00000000">
        <w:rPr>
          <w:rtl w:val="0"/>
        </w:rPr>
      </w:r>
    </w:p>
    <w:p w:rsidR="00000000" w:rsidDel="00000000" w:rsidP="00000000" w:rsidRDefault="00000000" w:rsidRPr="00000000" w14:paraId="00000083">
      <w:pPr>
        <w:pageBreakBefore w:val="0"/>
        <w:jc w:val="center"/>
        <w:rPr>
          <w:rFonts w:ascii="Coming Soon" w:cs="Coming Soon" w:eastAsia="Coming Soon" w:hAnsi="Coming Soon"/>
          <w:b w:val="1"/>
          <w:sz w:val="10"/>
          <w:szCs w:val="10"/>
          <w:u w:val="single"/>
        </w:rPr>
      </w:pPr>
      <w:r w:rsidDel="00000000" w:rsidR="00000000" w:rsidRPr="00000000">
        <w:rPr>
          <w:rtl w:val="0"/>
        </w:rPr>
      </w:r>
    </w:p>
    <w:p w:rsidR="00000000" w:rsidDel="00000000" w:rsidP="00000000" w:rsidRDefault="00000000" w:rsidRPr="00000000" w14:paraId="00000084">
      <w:pPr>
        <w:pageBreakBefore w:val="0"/>
        <w:jc w:val="center"/>
        <w:rPr>
          <w:rFonts w:ascii="Coming Soon" w:cs="Coming Soon" w:eastAsia="Coming Soon" w:hAnsi="Coming Soon"/>
          <w:b w:val="1"/>
          <w:sz w:val="10"/>
          <w:szCs w:val="10"/>
          <w:u w:val="single"/>
        </w:rPr>
      </w:pPr>
      <w:r w:rsidDel="00000000" w:rsidR="00000000" w:rsidRPr="00000000">
        <w:rPr>
          <w:rtl w:val="0"/>
        </w:rPr>
      </w:r>
    </w:p>
    <w:p w:rsidR="00000000" w:rsidDel="00000000" w:rsidP="00000000" w:rsidRDefault="00000000" w:rsidRPr="00000000" w14:paraId="00000085">
      <w:pPr>
        <w:pageBreakBefore w:val="0"/>
        <w:jc w:val="center"/>
        <w:rPr>
          <w:rFonts w:ascii="Coming Soon" w:cs="Coming Soon" w:eastAsia="Coming Soon" w:hAnsi="Coming Soon"/>
          <w:b w:val="1"/>
          <w:sz w:val="34"/>
          <w:szCs w:val="34"/>
          <w:u w:val="single"/>
        </w:rPr>
      </w:pPr>
      <w:r w:rsidDel="00000000" w:rsidR="00000000" w:rsidRPr="00000000">
        <w:rPr>
          <w:rFonts w:ascii="Coming Soon" w:cs="Coming Soon" w:eastAsia="Coming Soon" w:hAnsi="Coming Soon"/>
          <w:b w:val="1"/>
          <w:sz w:val="34"/>
          <w:szCs w:val="34"/>
          <w:u w:val="single"/>
          <w:rtl w:val="0"/>
        </w:rPr>
        <w:t xml:space="preserve">Year 5 / 6  Genre Map - 2 Year Cycle</w:t>
      </w:r>
    </w:p>
    <w:tbl>
      <w:tblPr>
        <w:tblStyle w:val="Table3"/>
        <w:tblW w:w="153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4350"/>
        <w:gridCol w:w="4590"/>
        <w:gridCol w:w="4155"/>
        <w:tblGridChange w:id="0">
          <w:tblGrid>
            <w:gridCol w:w="2280"/>
            <w:gridCol w:w="4350"/>
            <w:gridCol w:w="4590"/>
            <w:gridCol w:w="415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Group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Autumn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Spring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Narrative</w:t>
            </w:r>
          </w:p>
          <w:p w:rsidR="00000000" w:rsidDel="00000000" w:rsidP="00000000" w:rsidRDefault="00000000" w:rsidRPr="00000000" w14:paraId="0000008B">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5/6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Setting Description</w:t>
            </w:r>
          </w:p>
          <w:p w:rsidR="00000000" w:rsidDel="00000000" w:rsidP="00000000" w:rsidRDefault="00000000" w:rsidRPr="00000000" w14:paraId="0000008D">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Stories in historical settings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Character Description </w:t>
            </w:r>
          </w:p>
          <w:p w:rsidR="00000000" w:rsidDel="00000000" w:rsidP="00000000" w:rsidRDefault="00000000" w:rsidRPr="00000000" w14:paraId="0000008F">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Stories with Flashbacks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Stories from Other Cultures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Non - Fiction </w:t>
            </w:r>
          </w:p>
          <w:p w:rsidR="00000000" w:rsidDel="00000000" w:rsidP="00000000" w:rsidRDefault="00000000" w:rsidRPr="00000000" w14:paraId="00000092">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5/6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Recount in autobiography </w:t>
            </w:r>
          </w:p>
          <w:p w:rsidR="00000000" w:rsidDel="00000000" w:rsidP="00000000" w:rsidRDefault="00000000" w:rsidRPr="00000000" w14:paraId="00000094">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Persuasion (radio / TV) </w:t>
            </w:r>
          </w:p>
          <w:p w:rsidR="00000000" w:rsidDel="00000000" w:rsidP="00000000" w:rsidRDefault="00000000" w:rsidRPr="00000000" w14:paraId="00000095">
            <w:pPr>
              <w:pageBreakBefore w:val="0"/>
              <w:widowControl w:val="0"/>
              <w:spacing w:line="240" w:lineRule="auto"/>
              <w:rPr>
                <w:rFonts w:ascii="Coming Soon" w:cs="Coming Soon" w:eastAsia="Coming Soon" w:hAnsi="Coming Soon"/>
                <w:b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Explanation Text </w:t>
            </w:r>
          </w:p>
          <w:p w:rsidR="00000000" w:rsidDel="00000000" w:rsidP="00000000" w:rsidRDefault="00000000" w:rsidRPr="00000000" w14:paraId="00000097">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Instructions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Report Writing (Chronological) </w:t>
            </w:r>
          </w:p>
          <w:p w:rsidR="00000000" w:rsidDel="00000000" w:rsidP="00000000" w:rsidRDefault="00000000" w:rsidRPr="00000000" w14:paraId="00000099">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Discussion and Debate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Poetry </w:t>
            </w:r>
          </w:p>
          <w:p w:rsidR="00000000" w:rsidDel="00000000" w:rsidP="00000000" w:rsidRDefault="00000000" w:rsidRPr="00000000" w14:paraId="0000009B">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5/6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Rap - performance and learning by heart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Poetry Structure - Haiku and Limericks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Poetry with figurative language </w:t>
            </w:r>
          </w:p>
        </w:tc>
      </w:tr>
      <w:tr>
        <w:trPr>
          <w:cantSplit w:val="0"/>
          <w:trHeight w:val="323.9999999999999"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Coming Soon" w:cs="Coming Soon" w:eastAsia="Coming Soon" w:hAnsi="Coming Soon"/>
                <w:b w:val="1"/>
                <w:sz w:val="30"/>
                <w:szCs w:val="30"/>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Group</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Autumn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Spring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jc w:val="center"/>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Narrative</w:t>
            </w:r>
          </w:p>
          <w:p w:rsidR="00000000" w:rsidDel="00000000" w:rsidP="00000000" w:rsidRDefault="00000000" w:rsidRPr="00000000" w14:paraId="000000A8">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5/6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Setting and Character Description </w:t>
            </w:r>
          </w:p>
          <w:p w:rsidR="00000000" w:rsidDel="00000000" w:rsidP="00000000" w:rsidRDefault="00000000" w:rsidRPr="00000000" w14:paraId="000000AA">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(Term Two) - Second unit </w:t>
            </w:r>
          </w:p>
          <w:p w:rsidR="00000000" w:rsidDel="00000000" w:rsidP="00000000" w:rsidRDefault="00000000" w:rsidRPr="00000000" w14:paraId="000000AB">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Stories in historical settings </w:t>
            </w:r>
          </w:p>
          <w:p w:rsidR="00000000" w:rsidDel="00000000" w:rsidP="00000000" w:rsidRDefault="00000000" w:rsidRPr="00000000" w14:paraId="000000AC">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(Term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Science Fiction</w:t>
            </w:r>
          </w:p>
          <w:p w:rsidR="00000000" w:rsidDel="00000000" w:rsidP="00000000" w:rsidRDefault="00000000" w:rsidRPr="00000000" w14:paraId="000000AE">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Myths and Legends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Playscripts </w:t>
            </w:r>
          </w:p>
          <w:p w:rsidR="00000000" w:rsidDel="00000000" w:rsidP="00000000" w:rsidRDefault="00000000" w:rsidRPr="00000000" w14:paraId="000000B0">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Detective Fiction / Crime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Non - Fiction </w:t>
            </w:r>
          </w:p>
          <w:p w:rsidR="00000000" w:rsidDel="00000000" w:rsidP="00000000" w:rsidRDefault="00000000" w:rsidRPr="00000000" w14:paraId="000000B2">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5/6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Recount in biography (can inc  embedded diary)  </w:t>
            </w:r>
          </w:p>
          <w:p w:rsidR="00000000" w:rsidDel="00000000" w:rsidP="00000000" w:rsidRDefault="00000000" w:rsidRPr="00000000" w14:paraId="000000B4">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(Term One) - First unit </w:t>
            </w:r>
          </w:p>
          <w:p w:rsidR="00000000" w:rsidDel="00000000" w:rsidP="00000000" w:rsidRDefault="00000000" w:rsidRPr="00000000" w14:paraId="000000B5">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Report Writing (Non Chron)</w:t>
            </w:r>
          </w:p>
          <w:p w:rsidR="00000000" w:rsidDel="00000000" w:rsidP="00000000" w:rsidRDefault="00000000" w:rsidRPr="00000000" w14:paraId="000000B6">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(Term Two)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Explanation Text </w:t>
            </w:r>
          </w:p>
          <w:p w:rsidR="00000000" w:rsidDel="00000000" w:rsidP="00000000" w:rsidRDefault="00000000" w:rsidRPr="00000000" w14:paraId="000000B8">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Discussion and Debate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Newspaper</w:t>
            </w:r>
          </w:p>
          <w:p w:rsidR="00000000" w:rsidDel="00000000" w:rsidP="00000000" w:rsidRDefault="00000000" w:rsidRPr="00000000" w14:paraId="000000BA">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Persuasion (letter or brochure)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Poetry </w:t>
            </w:r>
          </w:p>
          <w:p w:rsidR="00000000" w:rsidDel="00000000" w:rsidP="00000000" w:rsidRDefault="00000000" w:rsidRPr="00000000" w14:paraId="000000BC">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Year 5/6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Poetry with figurative language</w:t>
            </w:r>
          </w:p>
          <w:p w:rsidR="00000000" w:rsidDel="00000000" w:rsidP="00000000" w:rsidRDefault="00000000" w:rsidRPr="00000000" w14:paraId="000000BE">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(Term Two)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Classical Poetry </w:t>
            </w:r>
          </w:p>
          <w:p w:rsidR="00000000" w:rsidDel="00000000" w:rsidP="00000000" w:rsidRDefault="00000000" w:rsidRPr="00000000" w14:paraId="000000C0">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Free verse poetry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Poetry Structure - Shape Poetry </w:t>
            </w:r>
          </w:p>
        </w:tc>
      </w:tr>
    </w:tbl>
    <w:p w:rsidR="00000000" w:rsidDel="00000000" w:rsidP="00000000" w:rsidRDefault="00000000" w:rsidRPr="00000000" w14:paraId="000000C2">
      <w:pPr>
        <w:jc w:val="left"/>
        <w:rPr>
          <w:rFonts w:ascii="Coming Soon" w:cs="Coming Soon" w:eastAsia="Coming Soon" w:hAnsi="Coming Soon"/>
          <w:b w:val="1"/>
          <w:sz w:val="44"/>
          <w:szCs w:val="44"/>
          <w:u w:val="single"/>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yLAVceTjenhtV-Dk8wfvFE8Iu_cPF8r9rlKj1u6Ra7U/edit" TargetMode="External"/><Relationship Id="rId8" Type="http://schemas.openxmlformats.org/officeDocument/2006/relationships/hyperlink" Target="https://docs.google.com/document/d/1Ds4zK7JC1YPvF-1BjeV6WZR65EwylXpm1oiLpGiCo8I/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