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041" w:rsidRDefault="00600041" w:rsidP="00600041">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alibri" w:hAnsi="Calibri" w:cs="Calibri"/>
          <w:b/>
          <w:bCs/>
        </w:rPr>
      </w:pPr>
      <w:r>
        <w:rPr>
          <w:noProof/>
          <w:lang w:eastAsia="en-GB"/>
        </w:rPr>
        <w:drawing>
          <wp:inline distT="0" distB="0" distL="0" distR="0">
            <wp:extent cx="325755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7550" cy="952500"/>
                    </a:xfrm>
                    <a:prstGeom prst="rect">
                      <a:avLst/>
                    </a:prstGeom>
                    <a:noFill/>
                    <a:ln>
                      <a:noFill/>
                    </a:ln>
                  </pic:spPr>
                </pic:pic>
              </a:graphicData>
            </a:graphic>
          </wp:inline>
        </w:drawing>
      </w:r>
      <w:r>
        <w:rPr>
          <w:noProof/>
          <w:lang w:eastAsia="en-GB"/>
        </w:rPr>
        <w:drawing>
          <wp:anchor distT="0" distB="0" distL="114300" distR="114300" simplePos="0" relativeHeight="251660288" behindDoc="0" locked="0" layoutInCell="1" allowOverlap="1">
            <wp:simplePos x="0" y="0"/>
            <wp:positionH relativeFrom="column">
              <wp:posOffset>4274185</wp:posOffset>
            </wp:positionH>
            <wp:positionV relativeFrom="paragraph">
              <wp:posOffset>193040</wp:posOffset>
            </wp:positionV>
            <wp:extent cx="925830" cy="86550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5830" cy="8655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62865</wp:posOffset>
            </wp:positionH>
            <wp:positionV relativeFrom="paragraph">
              <wp:posOffset>193040</wp:posOffset>
            </wp:positionV>
            <wp:extent cx="1018540" cy="7988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8540" cy="798830"/>
                    </a:xfrm>
                    <a:prstGeom prst="rect">
                      <a:avLst/>
                    </a:prstGeom>
                    <a:noFill/>
                  </pic:spPr>
                </pic:pic>
              </a:graphicData>
            </a:graphic>
            <wp14:sizeRelH relativeFrom="page">
              <wp14:pctWidth>0</wp14:pctWidth>
            </wp14:sizeRelH>
            <wp14:sizeRelV relativeFrom="page">
              <wp14:pctHeight>0</wp14:pctHeight>
            </wp14:sizeRelV>
          </wp:anchor>
        </w:drawing>
      </w:r>
    </w:p>
    <w:p w:rsidR="00600041" w:rsidRDefault="00600041" w:rsidP="00600041">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alibri" w:hAnsi="Calibri" w:cs="Calibri"/>
          <w:b/>
          <w:bCs/>
        </w:rPr>
      </w:pPr>
      <w:r>
        <w:rPr>
          <w:rFonts w:ascii="Calibri" w:hAnsi="Calibri" w:cs="Calibri"/>
          <w:b/>
          <w:bCs/>
        </w:rPr>
        <w:t>Mary of the Cross Federation</w:t>
      </w:r>
    </w:p>
    <w:p w:rsidR="008816F2" w:rsidRDefault="008816F2" w:rsidP="008816F2">
      <w:pPr>
        <w:jc w:val="center"/>
        <w:rPr>
          <w:rFonts w:ascii="Arial Narrow" w:hAnsi="Arial Narrow"/>
          <w:b/>
          <w:u w:val="single"/>
        </w:rPr>
      </w:pPr>
    </w:p>
    <w:p w:rsidR="008816F2" w:rsidRDefault="008816F2" w:rsidP="008816F2">
      <w:pPr>
        <w:jc w:val="center"/>
        <w:rPr>
          <w:rFonts w:ascii="Arial Narrow" w:hAnsi="Arial Narrow"/>
          <w:b/>
          <w:u w:val="single"/>
        </w:rPr>
      </w:pPr>
    </w:p>
    <w:p w:rsidR="008816F2" w:rsidRDefault="008816F2" w:rsidP="008816F2">
      <w:pPr>
        <w:jc w:val="center"/>
        <w:rPr>
          <w:rFonts w:ascii="Arial Narrow" w:hAnsi="Arial Narrow"/>
          <w:b/>
          <w:u w:val="single"/>
        </w:rPr>
      </w:pPr>
    </w:p>
    <w:p w:rsidR="008816F2" w:rsidRPr="009F06C1" w:rsidRDefault="008816F2" w:rsidP="008816F2">
      <w:pPr>
        <w:jc w:val="center"/>
        <w:rPr>
          <w:rFonts w:ascii="Arial Narrow" w:hAnsi="Arial Narrow"/>
          <w:b/>
          <w:u w:val="single"/>
        </w:rPr>
      </w:pPr>
      <w:r w:rsidRPr="009F06C1">
        <w:rPr>
          <w:rFonts w:ascii="Arial Narrow" w:hAnsi="Arial Narrow"/>
          <w:b/>
          <w:u w:val="single"/>
        </w:rPr>
        <w:t>Mission Statement</w:t>
      </w:r>
    </w:p>
    <w:p w:rsidR="008816F2" w:rsidRPr="009F06C1" w:rsidRDefault="008816F2" w:rsidP="008816F2">
      <w:pPr>
        <w:jc w:val="both"/>
        <w:rPr>
          <w:rFonts w:ascii="Script MT Bold" w:hAnsi="Script MT Bold" w:cs="Calibri"/>
          <w:i/>
        </w:rPr>
      </w:pPr>
      <w:r w:rsidRPr="009F06C1">
        <w:rPr>
          <w:rFonts w:ascii="Script MT Bold" w:hAnsi="Script MT Bold" w:cs="Calibri"/>
          <w:i/>
        </w:rPr>
        <w:t>The Governing Body will aspire to place Christ at the centre of all we do, reflect the mission statements of both schools and ensure that they are at the heart of the communities they serve.</w:t>
      </w:r>
    </w:p>
    <w:p w:rsidR="008816F2" w:rsidRPr="009F06C1" w:rsidRDefault="008816F2" w:rsidP="008816F2">
      <w:pPr>
        <w:jc w:val="both"/>
        <w:rPr>
          <w:rFonts w:ascii="Script MT Bold" w:hAnsi="Script MT Bold" w:cs="Calibri"/>
          <w:i/>
        </w:rPr>
      </w:pPr>
      <w:r w:rsidRPr="009F06C1">
        <w:rPr>
          <w:rFonts w:ascii="Script MT Bold" w:hAnsi="Script MT Bold" w:cs="Calibri"/>
          <w:i/>
        </w:rPr>
        <w:t>The Governing Body will aim to provide inclusive, safe and dynamic learning environments which nurture the whole child. Through the delivery of high quality curriculum provision with Literacy and Numeracy at the core, our aim will be for all our pupils to reach their highest potential</w:t>
      </w:r>
    </w:p>
    <w:p w:rsidR="008816F2" w:rsidRPr="009F06C1" w:rsidRDefault="008816F2" w:rsidP="008816F2">
      <w:pPr>
        <w:jc w:val="both"/>
        <w:rPr>
          <w:rFonts w:ascii="Script MT Bold" w:hAnsi="Script MT Bold" w:cs="Calibri"/>
          <w:i/>
        </w:rPr>
      </w:pPr>
      <w:r w:rsidRPr="009F06C1">
        <w:rPr>
          <w:rFonts w:ascii="Script MT Bold" w:hAnsi="Script MT Bold" w:cs="Calibri"/>
          <w:i/>
        </w:rPr>
        <w:t>The Governing Body will challenge and support the Leadership Team and all staff to maintain high standards of teaching and learning at all times.</w:t>
      </w:r>
    </w:p>
    <w:p w:rsidR="008816F2" w:rsidRPr="002E4564" w:rsidRDefault="008816F2" w:rsidP="008816F2">
      <w:pPr>
        <w:rPr>
          <w:rFonts w:ascii="Calibri" w:hAnsi="Calibri"/>
        </w:rPr>
      </w:pPr>
    </w:p>
    <w:p w:rsidR="008816F2" w:rsidRDefault="008816F2" w:rsidP="008816F2">
      <w:pPr>
        <w:pStyle w:val="Heading4"/>
        <w:jc w:val="center"/>
        <w:rPr>
          <w:rFonts w:ascii="Arial" w:hAnsi="Arial" w:cs="Arial"/>
        </w:rPr>
      </w:pPr>
      <w:r w:rsidRPr="006779D4">
        <w:rPr>
          <w:rFonts w:ascii="Arial" w:hAnsi="Arial" w:cs="Arial"/>
        </w:rPr>
        <w:t xml:space="preserve">BEST VALUE STATEMENT </w:t>
      </w:r>
      <w:r>
        <w:rPr>
          <w:rFonts w:ascii="Arial" w:hAnsi="Arial" w:cs="Arial"/>
        </w:rPr>
        <w:t>2017/18</w:t>
      </w:r>
    </w:p>
    <w:p w:rsidR="008816F2" w:rsidRDefault="008816F2" w:rsidP="008816F2">
      <w:pPr>
        <w:pStyle w:val="Heading2"/>
        <w:rPr>
          <w:rFonts w:ascii="Arial" w:hAnsi="Arial" w:cs="Arial"/>
          <w:b w:val="0"/>
          <w:bCs w:val="0"/>
          <w:sz w:val="24"/>
          <w:szCs w:val="22"/>
        </w:rPr>
      </w:pPr>
      <w:r>
        <w:rPr>
          <w:rFonts w:ascii="Arial" w:hAnsi="Arial" w:cs="Arial"/>
          <w:sz w:val="24"/>
          <w:szCs w:val="22"/>
        </w:rPr>
        <w:t>Introduction</w:t>
      </w:r>
    </w:p>
    <w:p w:rsidR="008816F2" w:rsidRDefault="008816F2" w:rsidP="008816F2"/>
    <w:p w:rsidR="008816F2" w:rsidRDefault="008816F2" w:rsidP="008816F2">
      <w:pPr>
        <w:rPr>
          <w:rFonts w:ascii="Arial" w:hAnsi="Arial" w:cs="Arial"/>
          <w:szCs w:val="22"/>
        </w:rPr>
      </w:pPr>
      <w:r>
        <w:rPr>
          <w:rFonts w:ascii="Arial" w:hAnsi="Arial" w:cs="Arial"/>
          <w:szCs w:val="22"/>
        </w:rPr>
        <w:t>The Governing Body is accountable for the way in which the school’s resources are allocated to meet the objectives set out in the school's development plans.  Governors need to secure the best possible outcome for pupils, in the most efficient and effective way, at a reasonable cost.  This will lead to continuous improvement in the school's achievements and services</w:t>
      </w:r>
    </w:p>
    <w:p w:rsidR="008816F2" w:rsidRDefault="008816F2" w:rsidP="008816F2">
      <w:pPr>
        <w:rPr>
          <w:rFonts w:ascii="Arial" w:hAnsi="Arial" w:cs="Arial"/>
          <w:szCs w:val="22"/>
        </w:rPr>
      </w:pPr>
    </w:p>
    <w:p w:rsidR="008816F2" w:rsidRDefault="008816F2" w:rsidP="008816F2">
      <w:pPr>
        <w:pStyle w:val="Heading2"/>
        <w:rPr>
          <w:rFonts w:ascii="Arial" w:hAnsi="Arial" w:cs="Arial"/>
          <w:b w:val="0"/>
          <w:bCs w:val="0"/>
          <w:sz w:val="24"/>
          <w:szCs w:val="22"/>
        </w:rPr>
      </w:pPr>
      <w:r>
        <w:rPr>
          <w:rFonts w:ascii="Arial" w:hAnsi="Arial" w:cs="Arial"/>
          <w:sz w:val="24"/>
          <w:szCs w:val="22"/>
        </w:rPr>
        <w:t>What Is Best Value?</w:t>
      </w:r>
    </w:p>
    <w:p w:rsidR="008816F2" w:rsidRDefault="008816F2" w:rsidP="008816F2"/>
    <w:p w:rsidR="008816F2" w:rsidRDefault="008816F2" w:rsidP="008816F2">
      <w:pPr>
        <w:rPr>
          <w:rFonts w:ascii="Arial" w:hAnsi="Arial" w:cs="Arial"/>
          <w:i/>
          <w:szCs w:val="22"/>
        </w:rPr>
      </w:pPr>
      <w:r>
        <w:rPr>
          <w:rFonts w:ascii="Arial" w:hAnsi="Arial" w:cs="Arial"/>
          <w:szCs w:val="22"/>
        </w:rPr>
        <w:t xml:space="preserve">Governors will apply the four principles of </w:t>
      </w:r>
      <w:r>
        <w:rPr>
          <w:rFonts w:ascii="Arial" w:hAnsi="Arial" w:cs="Arial"/>
          <w:i/>
          <w:szCs w:val="22"/>
        </w:rPr>
        <w:t>best value:</w:t>
      </w:r>
    </w:p>
    <w:p w:rsidR="008816F2" w:rsidRDefault="008816F2" w:rsidP="008816F2">
      <w:pPr>
        <w:rPr>
          <w:rFonts w:ascii="Arial" w:hAnsi="Arial" w:cs="Arial"/>
          <w:szCs w:val="22"/>
        </w:rPr>
      </w:pPr>
    </w:p>
    <w:p w:rsidR="008816F2" w:rsidRDefault="008816F2" w:rsidP="008816F2">
      <w:pPr>
        <w:numPr>
          <w:ilvl w:val="0"/>
          <w:numId w:val="6"/>
        </w:numPr>
        <w:rPr>
          <w:rFonts w:ascii="Arial" w:hAnsi="Arial" w:cs="Arial"/>
          <w:szCs w:val="22"/>
        </w:rPr>
      </w:pPr>
      <w:r>
        <w:rPr>
          <w:rFonts w:ascii="Arial" w:hAnsi="Arial" w:cs="Arial"/>
          <w:b/>
          <w:szCs w:val="22"/>
        </w:rPr>
        <w:t>Challenge</w:t>
      </w:r>
      <w:r>
        <w:rPr>
          <w:rFonts w:ascii="Arial" w:hAnsi="Arial" w:cs="Arial"/>
          <w:szCs w:val="22"/>
        </w:rPr>
        <w:t xml:space="preserve"> - Is the school’s performance high enough?  Why and how is a service provided?  Do we still need it?  Can it be delivered differently?  What do parents want?</w:t>
      </w:r>
    </w:p>
    <w:p w:rsidR="008816F2" w:rsidRDefault="008816F2" w:rsidP="008816F2">
      <w:pPr>
        <w:numPr>
          <w:ilvl w:val="0"/>
          <w:numId w:val="6"/>
        </w:numPr>
        <w:rPr>
          <w:rFonts w:ascii="Arial" w:hAnsi="Arial" w:cs="Arial"/>
          <w:szCs w:val="22"/>
        </w:rPr>
      </w:pPr>
      <w:r>
        <w:rPr>
          <w:rFonts w:ascii="Arial" w:hAnsi="Arial" w:cs="Arial"/>
          <w:b/>
          <w:szCs w:val="22"/>
        </w:rPr>
        <w:t xml:space="preserve">Compare </w:t>
      </w:r>
      <w:r>
        <w:rPr>
          <w:rFonts w:ascii="Arial" w:hAnsi="Arial" w:cs="Arial"/>
          <w:szCs w:val="22"/>
        </w:rPr>
        <w:t>- How does the school’s pupil performance and financial performance compare with all schools?  How does it compare with other CAST schools?  How does it compare with similar schools?</w:t>
      </w:r>
    </w:p>
    <w:p w:rsidR="008816F2" w:rsidRDefault="008816F2" w:rsidP="008816F2">
      <w:pPr>
        <w:numPr>
          <w:ilvl w:val="0"/>
          <w:numId w:val="6"/>
        </w:numPr>
        <w:rPr>
          <w:rFonts w:ascii="Arial" w:hAnsi="Arial" w:cs="Arial"/>
          <w:szCs w:val="22"/>
        </w:rPr>
      </w:pPr>
      <w:r>
        <w:rPr>
          <w:rFonts w:ascii="Arial" w:hAnsi="Arial" w:cs="Arial"/>
          <w:b/>
          <w:szCs w:val="22"/>
        </w:rPr>
        <w:t xml:space="preserve">Consult </w:t>
      </w:r>
      <w:r>
        <w:rPr>
          <w:rFonts w:ascii="Arial" w:hAnsi="Arial" w:cs="Arial"/>
          <w:szCs w:val="22"/>
        </w:rPr>
        <w:t>- How does the school seek the views of stakeholders about the services the school provides?</w:t>
      </w:r>
    </w:p>
    <w:p w:rsidR="008816F2" w:rsidRDefault="008816F2" w:rsidP="008816F2">
      <w:pPr>
        <w:numPr>
          <w:ilvl w:val="0"/>
          <w:numId w:val="6"/>
        </w:numPr>
        <w:rPr>
          <w:rFonts w:ascii="Arial" w:hAnsi="Arial" w:cs="Arial"/>
          <w:szCs w:val="22"/>
        </w:rPr>
      </w:pPr>
      <w:r>
        <w:rPr>
          <w:rFonts w:ascii="Arial" w:hAnsi="Arial" w:cs="Arial"/>
          <w:b/>
          <w:szCs w:val="22"/>
        </w:rPr>
        <w:t xml:space="preserve">Compete </w:t>
      </w:r>
      <w:r>
        <w:rPr>
          <w:rFonts w:ascii="Arial" w:hAnsi="Arial" w:cs="Arial"/>
          <w:szCs w:val="22"/>
        </w:rPr>
        <w:t>- How does the school secure efficient and effective services?  Are services of appropriate quality / Value for Money?</w:t>
      </w:r>
    </w:p>
    <w:p w:rsidR="008816F2" w:rsidRDefault="008816F2" w:rsidP="008816F2">
      <w:pPr>
        <w:pStyle w:val="Header"/>
        <w:rPr>
          <w:rFonts w:ascii="Arial" w:hAnsi="Arial" w:cs="Arial"/>
          <w:szCs w:val="22"/>
        </w:rPr>
      </w:pPr>
    </w:p>
    <w:p w:rsidR="00600041" w:rsidRDefault="00600041" w:rsidP="008816F2">
      <w:pPr>
        <w:pStyle w:val="Header"/>
        <w:rPr>
          <w:rFonts w:ascii="Arial" w:hAnsi="Arial" w:cs="Arial"/>
          <w:szCs w:val="22"/>
        </w:rPr>
      </w:pPr>
    </w:p>
    <w:p w:rsidR="00600041" w:rsidRDefault="00600041" w:rsidP="008816F2">
      <w:pPr>
        <w:pStyle w:val="Header"/>
        <w:rPr>
          <w:rFonts w:ascii="Arial" w:hAnsi="Arial" w:cs="Arial"/>
          <w:szCs w:val="22"/>
        </w:rPr>
      </w:pPr>
      <w:bookmarkStart w:id="0" w:name="_GoBack"/>
      <w:bookmarkEnd w:id="0"/>
    </w:p>
    <w:p w:rsidR="008816F2" w:rsidRDefault="008816F2" w:rsidP="008816F2">
      <w:pPr>
        <w:pStyle w:val="Header"/>
        <w:rPr>
          <w:rFonts w:ascii="Arial" w:hAnsi="Arial" w:cs="Arial"/>
          <w:b/>
          <w:szCs w:val="22"/>
          <w:u w:val="single"/>
        </w:rPr>
      </w:pPr>
      <w:r>
        <w:rPr>
          <w:rFonts w:ascii="Arial" w:hAnsi="Arial" w:cs="Arial"/>
          <w:b/>
          <w:szCs w:val="22"/>
          <w:u w:val="single"/>
        </w:rPr>
        <w:t>The Governors’ Approach</w:t>
      </w:r>
    </w:p>
    <w:p w:rsidR="008816F2" w:rsidRDefault="008816F2" w:rsidP="008816F2">
      <w:pPr>
        <w:pStyle w:val="Header"/>
        <w:rPr>
          <w:rFonts w:ascii="Arial" w:hAnsi="Arial" w:cs="Arial"/>
          <w:b/>
          <w:szCs w:val="22"/>
          <w:u w:val="single"/>
        </w:rPr>
      </w:pPr>
    </w:p>
    <w:p w:rsidR="008816F2" w:rsidRPr="00924433" w:rsidRDefault="008816F2" w:rsidP="008816F2">
      <w:pPr>
        <w:pStyle w:val="Header"/>
        <w:rPr>
          <w:rFonts w:ascii="Arial" w:hAnsi="Arial" w:cs="Arial"/>
          <w:szCs w:val="22"/>
          <w:u w:val="single"/>
        </w:rPr>
      </w:pPr>
      <w:r>
        <w:rPr>
          <w:rFonts w:ascii="Arial" w:hAnsi="Arial" w:cs="Arial"/>
          <w:szCs w:val="22"/>
          <w:u w:val="single"/>
        </w:rPr>
        <w:t>The Governors and school managers will apply the principles of best value when making decisions about:</w:t>
      </w:r>
    </w:p>
    <w:p w:rsidR="008816F2" w:rsidRDefault="008816F2" w:rsidP="008816F2">
      <w:pPr>
        <w:numPr>
          <w:ilvl w:val="0"/>
          <w:numId w:val="5"/>
        </w:numPr>
        <w:rPr>
          <w:rFonts w:ascii="Arial" w:hAnsi="Arial" w:cs="Arial"/>
          <w:szCs w:val="22"/>
        </w:rPr>
      </w:pPr>
      <w:r>
        <w:rPr>
          <w:rFonts w:ascii="Arial" w:hAnsi="Arial" w:cs="Arial"/>
          <w:szCs w:val="22"/>
        </w:rPr>
        <w:t>the allocation of resources to best promote the aims and values of the school.</w:t>
      </w:r>
    </w:p>
    <w:p w:rsidR="008816F2" w:rsidRDefault="008816F2" w:rsidP="008816F2">
      <w:pPr>
        <w:numPr>
          <w:ilvl w:val="0"/>
          <w:numId w:val="5"/>
        </w:numPr>
        <w:rPr>
          <w:rFonts w:ascii="Arial" w:hAnsi="Arial" w:cs="Arial"/>
          <w:szCs w:val="22"/>
        </w:rPr>
      </w:pPr>
      <w:r>
        <w:rPr>
          <w:rFonts w:ascii="Arial" w:hAnsi="Arial" w:cs="Arial"/>
          <w:szCs w:val="22"/>
        </w:rPr>
        <w:t>the targeting of resources to best improve standards and the quality of provision.</w:t>
      </w:r>
    </w:p>
    <w:p w:rsidR="008816F2" w:rsidRDefault="008816F2" w:rsidP="008816F2">
      <w:pPr>
        <w:numPr>
          <w:ilvl w:val="0"/>
          <w:numId w:val="5"/>
        </w:numPr>
        <w:rPr>
          <w:rFonts w:ascii="Arial" w:hAnsi="Arial" w:cs="Arial"/>
          <w:szCs w:val="22"/>
        </w:rPr>
      </w:pPr>
      <w:r>
        <w:rPr>
          <w:rFonts w:ascii="Arial" w:hAnsi="Arial" w:cs="Arial"/>
          <w:szCs w:val="22"/>
        </w:rPr>
        <w:lastRenderedPageBreak/>
        <w:t>the use of resources to best support the various educational needs of all pupils.</w:t>
      </w:r>
    </w:p>
    <w:p w:rsidR="008816F2" w:rsidRDefault="008816F2" w:rsidP="008816F2">
      <w:pPr>
        <w:rPr>
          <w:rFonts w:ascii="Arial" w:hAnsi="Arial" w:cs="Arial"/>
          <w:szCs w:val="22"/>
        </w:rPr>
      </w:pPr>
    </w:p>
    <w:p w:rsidR="008816F2" w:rsidRDefault="008816F2" w:rsidP="008816F2">
      <w:pPr>
        <w:rPr>
          <w:rFonts w:ascii="Arial" w:hAnsi="Arial" w:cs="Arial"/>
          <w:szCs w:val="22"/>
        </w:rPr>
      </w:pPr>
      <w:r>
        <w:rPr>
          <w:rFonts w:ascii="Arial" w:hAnsi="Arial" w:cs="Arial"/>
          <w:szCs w:val="22"/>
        </w:rPr>
        <w:t>Governors and the school managers will:</w:t>
      </w:r>
    </w:p>
    <w:p w:rsidR="008816F2" w:rsidRDefault="008816F2" w:rsidP="008816F2">
      <w:pPr>
        <w:numPr>
          <w:ilvl w:val="0"/>
          <w:numId w:val="2"/>
        </w:numPr>
        <w:rPr>
          <w:rFonts w:ascii="Arial" w:hAnsi="Arial" w:cs="Arial"/>
          <w:szCs w:val="22"/>
        </w:rPr>
      </w:pPr>
      <w:r>
        <w:rPr>
          <w:rFonts w:ascii="Arial" w:hAnsi="Arial" w:cs="Arial"/>
          <w:szCs w:val="22"/>
        </w:rPr>
        <w:t>make comparisons with other / similar schools using data provided by CAST and the LA and the Government, e.g. RAISE, quality of teaching &amp; learning, levels of expenditure;</w:t>
      </w:r>
    </w:p>
    <w:p w:rsidR="008816F2" w:rsidRDefault="008816F2" w:rsidP="008816F2">
      <w:pPr>
        <w:numPr>
          <w:ilvl w:val="0"/>
          <w:numId w:val="2"/>
        </w:numPr>
        <w:rPr>
          <w:rFonts w:ascii="Arial" w:hAnsi="Arial" w:cs="Arial"/>
          <w:szCs w:val="22"/>
        </w:rPr>
      </w:pPr>
      <w:r>
        <w:rPr>
          <w:rFonts w:ascii="Arial" w:hAnsi="Arial" w:cs="Arial"/>
          <w:szCs w:val="22"/>
        </w:rPr>
        <w:t xml:space="preserve">challenge proposals, examining them for effectiveness, efficiency, and cost, e.g. setting of annual pupil achievement targets; </w:t>
      </w:r>
    </w:p>
    <w:p w:rsidR="008816F2" w:rsidRDefault="008816F2" w:rsidP="008816F2">
      <w:pPr>
        <w:numPr>
          <w:ilvl w:val="0"/>
          <w:numId w:val="2"/>
        </w:numPr>
        <w:rPr>
          <w:rFonts w:ascii="Arial" w:hAnsi="Arial" w:cs="Arial"/>
          <w:szCs w:val="22"/>
        </w:rPr>
      </w:pPr>
      <w:r>
        <w:rPr>
          <w:rFonts w:ascii="Arial" w:hAnsi="Arial" w:cs="Arial"/>
          <w:szCs w:val="22"/>
        </w:rPr>
        <w:t>require suppliers to compete on grounds of cost, and quality / suitability of services / products/ backup, e.g. provision of computer suite, redecoration;</w:t>
      </w:r>
    </w:p>
    <w:p w:rsidR="008816F2" w:rsidRDefault="008816F2" w:rsidP="008816F2">
      <w:pPr>
        <w:numPr>
          <w:ilvl w:val="0"/>
          <w:numId w:val="2"/>
        </w:numPr>
        <w:rPr>
          <w:rFonts w:ascii="Arial" w:hAnsi="Arial" w:cs="Arial"/>
          <w:szCs w:val="22"/>
        </w:rPr>
      </w:pPr>
      <w:r>
        <w:rPr>
          <w:rFonts w:ascii="Arial" w:hAnsi="Arial" w:cs="Arial"/>
          <w:szCs w:val="22"/>
        </w:rPr>
        <w:t>consult individuals and organisations on quality / suitability of service we provide to parents and pupils, and services we receive from providers.</w:t>
      </w:r>
    </w:p>
    <w:p w:rsidR="008816F2" w:rsidRDefault="008816F2" w:rsidP="008816F2">
      <w:pPr>
        <w:rPr>
          <w:rFonts w:ascii="Arial" w:hAnsi="Arial" w:cs="Arial"/>
          <w:szCs w:val="22"/>
        </w:rPr>
      </w:pPr>
    </w:p>
    <w:p w:rsidR="008816F2" w:rsidRDefault="008816F2" w:rsidP="008816F2">
      <w:pPr>
        <w:rPr>
          <w:rFonts w:ascii="Arial" w:hAnsi="Arial" w:cs="Arial"/>
          <w:szCs w:val="22"/>
        </w:rPr>
      </w:pPr>
      <w:r>
        <w:rPr>
          <w:rFonts w:ascii="Arial" w:hAnsi="Arial" w:cs="Arial"/>
          <w:szCs w:val="22"/>
        </w:rPr>
        <w:t>This will apply in particular to:</w:t>
      </w:r>
    </w:p>
    <w:p w:rsidR="008816F2" w:rsidRDefault="008816F2" w:rsidP="008816F2">
      <w:pPr>
        <w:numPr>
          <w:ilvl w:val="0"/>
          <w:numId w:val="1"/>
        </w:numPr>
        <w:rPr>
          <w:rFonts w:ascii="Arial" w:hAnsi="Arial" w:cs="Arial"/>
          <w:szCs w:val="22"/>
        </w:rPr>
      </w:pPr>
      <w:r>
        <w:rPr>
          <w:rFonts w:ascii="Arial" w:hAnsi="Arial" w:cs="Arial"/>
          <w:szCs w:val="22"/>
        </w:rPr>
        <w:t>staffing</w:t>
      </w:r>
    </w:p>
    <w:p w:rsidR="008816F2" w:rsidRDefault="008816F2" w:rsidP="008816F2">
      <w:pPr>
        <w:numPr>
          <w:ilvl w:val="0"/>
          <w:numId w:val="1"/>
        </w:numPr>
        <w:rPr>
          <w:rFonts w:ascii="Arial" w:hAnsi="Arial" w:cs="Arial"/>
          <w:szCs w:val="22"/>
        </w:rPr>
      </w:pPr>
      <w:r>
        <w:rPr>
          <w:rFonts w:ascii="Arial" w:hAnsi="Arial" w:cs="Arial"/>
          <w:szCs w:val="22"/>
        </w:rPr>
        <w:t>use of premises</w:t>
      </w:r>
    </w:p>
    <w:p w:rsidR="008816F2" w:rsidRDefault="008816F2" w:rsidP="008816F2">
      <w:pPr>
        <w:numPr>
          <w:ilvl w:val="0"/>
          <w:numId w:val="1"/>
        </w:numPr>
        <w:rPr>
          <w:rFonts w:ascii="Arial" w:hAnsi="Arial" w:cs="Arial"/>
          <w:szCs w:val="22"/>
        </w:rPr>
      </w:pPr>
      <w:r>
        <w:rPr>
          <w:rFonts w:ascii="Arial" w:hAnsi="Arial" w:cs="Arial"/>
          <w:szCs w:val="22"/>
        </w:rPr>
        <w:t>use of resources</w:t>
      </w:r>
    </w:p>
    <w:p w:rsidR="008816F2" w:rsidRDefault="008816F2" w:rsidP="008816F2">
      <w:pPr>
        <w:numPr>
          <w:ilvl w:val="0"/>
          <w:numId w:val="1"/>
        </w:numPr>
        <w:rPr>
          <w:rFonts w:ascii="Arial" w:hAnsi="Arial" w:cs="Arial"/>
          <w:szCs w:val="22"/>
        </w:rPr>
      </w:pPr>
      <w:r>
        <w:rPr>
          <w:rFonts w:ascii="Arial" w:hAnsi="Arial" w:cs="Arial"/>
          <w:szCs w:val="22"/>
        </w:rPr>
        <w:t>quality of teaching</w:t>
      </w:r>
    </w:p>
    <w:p w:rsidR="008816F2" w:rsidRDefault="008816F2" w:rsidP="008816F2">
      <w:pPr>
        <w:numPr>
          <w:ilvl w:val="0"/>
          <w:numId w:val="1"/>
        </w:numPr>
        <w:rPr>
          <w:rFonts w:ascii="Arial" w:hAnsi="Arial" w:cs="Arial"/>
          <w:szCs w:val="22"/>
        </w:rPr>
      </w:pPr>
      <w:r>
        <w:rPr>
          <w:rFonts w:ascii="Arial" w:hAnsi="Arial" w:cs="Arial"/>
          <w:szCs w:val="22"/>
        </w:rPr>
        <w:t>quality of learning</w:t>
      </w:r>
    </w:p>
    <w:p w:rsidR="008816F2" w:rsidRDefault="008816F2" w:rsidP="008816F2">
      <w:pPr>
        <w:numPr>
          <w:ilvl w:val="0"/>
          <w:numId w:val="1"/>
        </w:numPr>
        <w:rPr>
          <w:rFonts w:ascii="Arial" w:hAnsi="Arial" w:cs="Arial"/>
          <w:szCs w:val="22"/>
        </w:rPr>
      </w:pPr>
      <w:r>
        <w:rPr>
          <w:rFonts w:ascii="Arial" w:hAnsi="Arial" w:cs="Arial"/>
          <w:szCs w:val="22"/>
        </w:rPr>
        <w:t>purchasing</w:t>
      </w:r>
    </w:p>
    <w:p w:rsidR="008816F2" w:rsidRDefault="008816F2" w:rsidP="008816F2">
      <w:pPr>
        <w:numPr>
          <w:ilvl w:val="0"/>
          <w:numId w:val="1"/>
        </w:numPr>
        <w:rPr>
          <w:rFonts w:ascii="Arial" w:hAnsi="Arial" w:cs="Arial"/>
          <w:szCs w:val="22"/>
        </w:rPr>
      </w:pPr>
      <w:r>
        <w:rPr>
          <w:rFonts w:ascii="Arial" w:hAnsi="Arial" w:cs="Arial"/>
          <w:szCs w:val="22"/>
        </w:rPr>
        <w:t>pupils’ welfare</w:t>
      </w:r>
    </w:p>
    <w:p w:rsidR="008816F2" w:rsidRDefault="008816F2" w:rsidP="008816F2">
      <w:pPr>
        <w:numPr>
          <w:ilvl w:val="0"/>
          <w:numId w:val="1"/>
        </w:numPr>
        <w:rPr>
          <w:rFonts w:ascii="Arial" w:hAnsi="Arial" w:cs="Arial"/>
          <w:szCs w:val="22"/>
        </w:rPr>
      </w:pPr>
      <w:r>
        <w:rPr>
          <w:rFonts w:ascii="Arial" w:hAnsi="Arial" w:cs="Arial"/>
          <w:szCs w:val="22"/>
        </w:rPr>
        <w:t>health and safety</w:t>
      </w:r>
    </w:p>
    <w:p w:rsidR="008816F2" w:rsidRDefault="008816F2" w:rsidP="008816F2">
      <w:pPr>
        <w:pStyle w:val="Header"/>
        <w:rPr>
          <w:rFonts w:ascii="Arial" w:hAnsi="Arial" w:cs="Arial"/>
          <w:b/>
          <w:iCs/>
        </w:rPr>
      </w:pPr>
    </w:p>
    <w:p w:rsidR="008816F2" w:rsidRDefault="008816F2" w:rsidP="008816F2">
      <w:pPr>
        <w:pStyle w:val="Header"/>
        <w:rPr>
          <w:rFonts w:ascii="Arial" w:hAnsi="Arial" w:cs="Arial"/>
          <w:iCs/>
        </w:rPr>
      </w:pPr>
      <w:r w:rsidRPr="00924433">
        <w:rPr>
          <w:rFonts w:ascii="Arial" w:hAnsi="Arial" w:cs="Arial"/>
          <w:iCs/>
        </w:rPr>
        <w:t>Governors and school managers will not waste time and resources:</w:t>
      </w:r>
    </w:p>
    <w:p w:rsidR="008816F2" w:rsidRDefault="008816F2" w:rsidP="008816F2">
      <w:pPr>
        <w:pStyle w:val="Header"/>
        <w:numPr>
          <w:ilvl w:val="0"/>
          <w:numId w:val="9"/>
        </w:numPr>
        <w:rPr>
          <w:rFonts w:ascii="Arial" w:hAnsi="Arial" w:cs="Arial"/>
          <w:iCs/>
        </w:rPr>
      </w:pPr>
      <w:r>
        <w:rPr>
          <w:rFonts w:ascii="Arial" w:hAnsi="Arial" w:cs="Arial"/>
          <w:iCs/>
        </w:rPr>
        <w:t>on investigating minor areas where few improvements can be achieved</w:t>
      </w:r>
    </w:p>
    <w:p w:rsidR="008816F2" w:rsidRDefault="008816F2" w:rsidP="008816F2">
      <w:pPr>
        <w:pStyle w:val="Header"/>
        <w:numPr>
          <w:ilvl w:val="0"/>
          <w:numId w:val="9"/>
        </w:numPr>
        <w:rPr>
          <w:rFonts w:ascii="Arial" w:hAnsi="Arial" w:cs="Arial"/>
          <w:iCs/>
        </w:rPr>
      </w:pPr>
      <w:r>
        <w:rPr>
          <w:rFonts w:ascii="Arial" w:hAnsi="Arial" w:cs="Arial"/>
          <w:iCs/>
        </w:rPr>
        <w:t>to make minor savings in costs</w:t>
      </w:r>
    </w:p>
    <w:p w:rsidR="008816F2" w:rsidRDefault="008816F2" w:rsidP="008816F2">
      <w:pPr>
        <w:pStyle w:val="Header"/>
        <w:numPr>
          <w:ilvl w:val="0"/>
          <w:numId w:val="9"/>
        </w:numPr>
        <w:rPr>
          <w:rFonts w:ascii="Arial" w:hAnsi="Arial" w:cs="Arial"/>
          <w:iCs/>
        </w:rPr>
      </w:pPr>
      <w:r>
        <w:rPr>
          <w:rFonts w:ascii="Arial" w:hAnsi="Arial" w:cs="Arial"/>
          <w:iCs/>
        </w:rPr>
        <w:t xml:space="preserve">by seeking quotes for minor supplies and services. </w:t>
      </w:r>
    </w:p>
    <w:p w:rsidR="008816F2" w:rsidRDefault="008816F2" w:rsidP="008816F2">
      <w:pPr>
        <w:pStyle w:val="Header"/>
        <w:rPr>
          <w:rFonts w:ascii="Arial" w:hAnsi="Arial" w:cs="Arial"/>
          <w:iCs/>
        </w:rPr>
      </w:pPr>
    </w:p>
    <w:p w:rsidR="008816F2" w:rsidRPr="00924433" w:rsidRDefault="008816F2" w:rsidP="008816F2">
      <w:pPr>
        <w:pStyle w:val="Header"/>
        <w:rPr>
          <w:rFonts w:ascii="Arial" w:hAnsi="Arial" w:cs="Arial"/>
          <w:iCs/>
        </w:rPr>
      </w:pPr>
      <w:r>
        <w:rPr>
          <w:rFonts w:ascii="Arial" w:hAnsi="Arial" w:cs="Arial"/>
          <w:iCs/>
        </w:rPr>
        <w:t xml:space="preserve">The pursuit of minor improvements on savings is not cost effective if the administration involves substantial time or costs. Time wasted on minor improvements or savings can also distract management from more important or valuable areas. </w:t>
      </w:r>
    </w:p>
    <w:p w:rsidR="008816F2" w:rsidRDefault="008816F2" w:rsidP="008816F2">
      <w:pPr>
        <w:pStyle w:val="Header"/>
        <w:rPr>
          <w:rFonts w:ascii="Arial" w:hAnsi="Arial" w:cs="Arial"/>
          <w:b/>
          <w:iCs/>
        </w:rPr>
      </w:pPr>
    </w:p>
    <w:p w:rsidR="008816F2" w:rsidRDefault="008816F2" w:rsidP="008816F2">
      <w:pPr>
        <w:pStyle w:val="Header"/>
        <w:rPr>
          <w:rFonts w:ascii="Arial" w:hAnsi="Arial" w:cs="Arial"/>
          <w:b/>
          <w:iCs/>
        </w:rPr>
      </w:pPr>
      <w:r>
        <w:rPr>
          <w:rFonts w:ascii="Arial" w:hAnsi="Arial" w:cs="Arial"/>
          <w:b/>
          <w:iCs/>
        </w:rPr>
        <w:t>Staffing</w:t>
      </w:r>
    </w:p>
    <w:p w:rsidR="008816F2" w:rsidRDefault="008816F2" w:rsidP="008816F2">
      <w:pPr>
        <w:pStyle w:val="Header"/>
        <w:rPr>
          <w:rFonts w:ascii="Arial" w:hAnsi="Arial" w:cs="Arial"/>
        </w:rPr>
      </w:pPr>
      <w:r>
        <w:rPr>
          <w:rFonts w:ascii="Arial" w:hAnsi="Arial" w:cs="Arial"/>
        </w:rPr>
        <w:t>Governors will take a strategic view on staffing (i.e. overall numbers); school managers will deploy staff to provide best value in terms of quality of teaching, quality of learning, adult-pupil ratio, and curriculum management.</w:t>
      </w:r>
    </w:p>
    <w:p w:rsidR="008816F2" w:rsidRDefault="008816F2" w:rsidP="008816F2">
      <w:pPr>
        <w:pStyle w:val="Heading1"/>
        <w:rPr>
          <w:rFonts w:ascii="Arial" w:hAnsi="Arial" w:cs="Arial"/>
          <w:b w:val="0"/>
          <w:bCs w:val="0"/>
          <w:sz w:val="24"/>
          <w:szCs w:val="22"/>
        </w:rPr>
      </w:pPr>
      <w:r>
        <w:rPr>
          <w:rFonts w:ascii="Arial" w:hAnsi="Arial" w:cs="Arial"/>
          <w:sz w:val="24"/>
          <w:szCs w:val="22"/>
        </w:rPr>
        <w:lastRenderedPageBreak/>
        <w:t>Use of Premises</w:t>
      </w:r>
    </w:p>
    <w:p w:rsidR="008816F2" w:rsidRDefault="008816F2" w:rsidP="008816F2">
      <w:pPr>
        <w:pStyle w:val="Heading1"/>
        <w:rPr>
          <w:rFonts w:ascii="Arial" w:hAnsi="Arial" w:cs="Arial"/>
          <w:bCs w:val="0"/>
          <w:iCs/>
          <w:sz w:val="24"/>
          <w:szCs w:val="22"/>
        </w:rPr>
      </w:pPr>
      <w:r>
        <w:rPr>
          <w:rFonts w:ascii="Arial" w:hAnsi="Arial" w:cs="Arial"/>
          <w:iCs/>
          <w:sz w:val="24"/>
          <w:szCs w:val="22"/>
        </w:rPr>
        <w:t xml:space="preserve">Governors and school managers will consider the allocation and use of teaching areas, support areas and communal areas, to provide the best environment for teaching &amp; learning, for support services, and for communal access to central resources, e.g. the library. </w:t>
      </w:r>
    </w:p>
    <w:p w:rsidR="008816F2" w:rsidRDefault="008816F2" w:rsidP="008816F2">
      <w:pPr>
        <w:pStyle w:val="Heading1"/>
        <w:rPr>
          <w:rFonts w:ascii="Arial" w:hAnsi="Arial" w:cs="Arial"/>
          <w:sz w:val="24"/>
          <w:szCs w:val="22"/>
        </w:rPr>
      </w:pPr>
      <w:r>
        <w:rPr>
          <w:rFonts w:ascii="Arial" w:hAnsi="Arial" w:cs="Arial"/>
          <w:sz w:val="24"/>
          <w:szCs w:val="22"/>
        </w:rPr>
        <w:t xml:space="preserve">  </w:t>
      </w:r>
    </w:p>
    <w:p w:rsidR="008816F2" w:rsidRDefault="008816F2" w:rsidP="008816F2">
      <w:pPr>
        <w:pStyle w:val="Header"/>
        <w:rPr>
          <w:rFonts w:ascii="Arial" w:hAnsi="Arial" w:cs="Arial"/>
        </w:rPr>
      </w:pPr>
    </w:p>
    <w:p w:rsidR="008816F2" w:rsidRDefault="008816F2" w:rsidP="008816F2">
      <w:pPr>
        <w:rPr>
          <w:rFonts w:ascii="Arial" w:hAnsi="Arial" w:cs="Arial"/>
          <w:szCs w:val="22"/>
        </w:rPr>
      </w:pPr>
    </w:p>
    <w:p w:rsidR="008816F2" w:rsidRDefault="008816F2" w:rsidP="008816F2">
      <w:pPr>
        <w:pStyle w:val="Heading1"/>
        <w:rPr>
          <w:rFonts w:ascii="Arial" w:hAnsi="Arial" w:cs="Arial"/>
          <w:b w:val="0"/>
          <w:bCs w:val="0"/>
          <w:sz w:val="24"/>
          <w:szCs w:val="22"/>
        </w:rPr>
      </w:pPr>
      <w:r>
        <w:rPr>
          <w:rFonts w:ascii="Arial" w:hAnsi="Arial" w:cs="Arial"/>
          <w:sz w:val="24"/>
          <w:szCs w:val="22"/>
        </w:rPr>
        <w:t>Use of Resources</w:t>
      </w:r>
    </w:p>
    <w:p w:rsidR="008816F2" w:rsidRDefault="008816F2" w:rsidP="008816F2">
      <w:pPr>
        <w:rPr>
          <w:rFonts w:ascii="Arial" w:hAnsi="Arial" w:cs="Arial"/>
          <w:szCs w:val="22"/>
        </w:rPr>
      </w:pPr>
      <w:r>
        <w:rPr>
          <w:rFonts w:ascii="Arial" w:hAnsi="Arial" w:cs="Arial"/>
          <w:szCs w:val="22"/>
        </w:rPr>
        <w:t>Governors and school managers will deploy sufficient equipment, materials and services to pupils and staff which support quality of teaching and quality of learning.</w:t>
      </w:r>
    </w:p>
    <w:p w:rsidR="008816F2" w:rsidRDefault="008816F2" w:rsidP="008816F2">
      <w:pPr>
        <w:rPr>
          <w:rFonts w:ascii="Arial" w:hAnsi="Arial" w:cs="Arial"/>
          <w:szCs w:val="22"/>
        </w:rPr>
      </w:pPr>
    </w:p>
    <w:p w:rsidR="008816F2" w:rsidRDefault="008816F2" w:rsidP="008816F2">
      <w:pPr>
        <w:pStyle w:val="Heading1"/>
        <w:rPr>
          <w:rFonts w:ascii="Arial" w:hAnsi="Arial" w:cs="Arial"/>
          <w:b w:val="0"/>
          <w:bCs w:val="0"/>
          <w:sz w:val="24"/>
        </w:rPr>
      </w:pPr>
      <w:r>
        <w:rPr>
          <w:rFonts w:ascii="Arial" w:hAnsi="Arial" w:cs="Arial"/>
          <w:sz w:val="24"/>
        </w:rPr>
        <w:t>Teaching</w:t>
      </w:r>
    </w:p>
    <w:p w:rsidR="008816F2" w:rsidRDefault="008816F2" w:rsidP="008816F2">
      <w:pPr>
        <w:pStyle w:val="Heading1"/>
        <w:rPr>
          <w:rFonts w:ascii="Arial" w:hAnsi="Arial" w:cs="Arial"/>
          <w:sz w:val="24"/>
        </w:rPr>
      </w:pPr>
      <w:r>
        <w:rPr>
          <w:rFonts w:ascii="Arial" w:hAnsi="Arial" w:cs="Arial"/>
          <w:sz w:val="24"/>
        </w:rPr>
        <w:t>Governors and school managers will review the quality of curriculum provision and quality of teaching to provide parents and pupils with:</w:t>
      </w:r>
    </w:p>
    <w:p w:rsidR="008816F2" w:rsidRDefault="008816F2" w:rsidP="008816F2">
      <w:pPr>
        <w:numPr>
          <w:ilvl w:val="0"/>
          <w:numId w:val="8"/>
        </w:numPr>
        <w:rPr>
          <w:rFonts w:ascii="Arial" w:hAnsi="Arial" w:cs="Arial"/>
          <w:szCs w:val="22"/>
        </w:rPr>
      </w:pPr>
      <w:r>
        <w:rPr>
          <w:rFonts w:ascii="Arial" w:hAnsi="Arial" w:cs="Arial"/>
          <w:szCs w:val="22"/>
        </w:rPr>
        <w:t>a curriculum which meets the requirements of the National Curriculum, Pupil Premium and Sports Funding. and the needs of pupils;</w:t>
      </w:r>
    </w:p>
    <w:p w:rsidR="008816F2" w:rsidRDefault="008816F2" w:rsidP="008816F2">
      <w:pPr>
        <w:numPr>
          <w:ilvl w:val="0"/>
          <w:numId w:val="8"/>
        </w:numPr>
        <w:rPr>
          <w:rFonts w:ascii="Arial" w:hAnsi="Arial" w:cs="Arial"/>
          <w:szCs w:val="22"/>
        </w:rPr>
      </w:pPr>
      <w:r>
        <w:rPr>
          <w:rFonts w:ascii="Arial" w:hAnsi="Arial" w:cs="Arial"/>
          <w:szCs w:val="22"/>
        </w:rPr>
        <w:t xml:space="preserve">Teaching which builds on previous learning and has high expectations of children’s achievement.  </w:t>
      </w:r>
    </w:p>
    <w:p w:rsidR="008816F2" w:rsidRDefault="008816F2" w:rsidP="008816F2">
      <w:pPr>
        <w:rPr>
          <w:rFonts w:ascii="Arial" w:hAnsi="Arial" w:cs="Arial"/>
          <w:b/>
          <w:bCs/>
          <w:szCs w:val="22"/>
        </w:rPr>
      </w:pPr>
    </w:p>
    <w:p w:rsidR="008816F2" w:rsidRDefault="008816F2" w:rsidP="008816F2">
      <w:pPr>
        <w:pStyle w:val="Heading1"/>
        <w:rPr>
          <w:rFonts w:ascii="Arial" w:hAnsi="Arial" w:cs="Arial"/>
          <w:b w:val="0"/>
          <w:bCs w:val="0"/>
          <w:sz w:val="24"/>
        </w:rPr>
      </w:pPr>
      <w:r>
        <w:rPr>
          <w:rFonts w:ascii="Arial" w:hAnsi="Arial" w:cs="Arial"/>
          <w:sz w:val="24"/>
        </w:rPr>
        <w:t>Learning</w:t>
      </w:r>
    </w:p>
    <w:p w:rsidR="008816F2" w:rsidRPr="00A573BF" w:rsidRDefault="008816F2" w:rsidP="008816F2">
      <w:pPr>
        <w:rPr>
          <w:rFonts w:ascii="Arial" w:hAnsi="Arial" w:cs="Arial"/>
        </w:rPr>
      </w:pPr>
      <w:r w:rsidRPr="00924433">
        <w:rPr>
          <w:rFonts w:ascii="Arial" w:hAnsi="Arial" w:cs="Arial"/>
        </w:rPr>
        <w:t>Govern</w:t>
      </w:r>
      <w:r>
        <w:rPr>
          <w:rFonts w:ascii="Arial" w:hAnsi="Arial" w:cs="Arial"/>
        </w:rPr>
        <w:t xml:space="preserve">ors and school managers will review the quality of children’s learning, by cohort, class and group, to provide teaching which enables children to achieve nationally expected progress, e.g. setting of annual pupil achievement targets. </w:t>
      </w:r>
    </w:p>
    <w:p w:rsidR="008816F2" w:rsidRDefault="008816F2" w:rsidP="008816F2">
      <w:pPr>
        <w:pStyle w:val="Heading1"/>
        <w:rPr>
          <w:rFonts w:ascii="Arial" w:hAnsi="Arial" w:cs="Arial"/>
          <w:b w:val="0"/>
          <w:bCs w:val="0"/>
          <w:sz w:val="24"/>
        </w:rPr>
      </w:pPr>
      <w:r>
        <w:rPr>
          <w:rFonts w:ascii="Arial" w:hAnsi="Arial" w:cs="Arial"/>
          <w:sz w:val="24"/>
        </w:rPr>
        <w:t>Purchasing</w:t>
      </w:r>
    </w:p>
    <w:p w:rsidR="008816F2" w:rsidRDefault="008816F2" w:rsidP="008816F2">
      <w:pPr>
        <w:pStyle w:val="Heading1"/>
        <w:rPr>
          <w:rFonts w:ascii="Arial" w:hAnsi="Arial" w:cs="Arial"/>
          <w:sz w:val="24"/>
        </w:rPr>
      </w:pPr>
      <w:r>
        <w:rPr>
          <w:rFonts w:ascii="Arial" w:hAnsi="Arial" w:cs="Arial"/>
          <w:sz w:val="24"/>
        </w:rPr>
        <w:t>Governors and school managers will develop procedures for assessing need, and obtaining goods and services that provide “best value” in terms of suitability, efficiency, time, and cost.  Measures already in place include:</w:t>
      </w:r>
    </w:p>
    <w:p w:rsidR="008816F2" w:rsidRDefault="008816F2" w:rsidP="008816F2">
      <w:pPr>
        <w:numPr>
          <w:ilvl w:val="0"/>
          <w:numId w:val="3"/>
        </w:numPr>
        <w:rPr>
          <w:rFonts w:ascii="Arial" w:hAnsi="Arial" w:cs="Arial"/>
          <w:szCs w:val="22"/>
        </w:rPr>
      </w:pPr>
      <w:r>
        <w:rPr>
          <w:rFonts w:ascii="Arial" w:hAnsi="Arial" w:cs="Arial"/>
          <w:szCs w:val="22"/>
        </w:rPr>
        <w:t xml:space="preserve">competitive tendering procedures; </w:t>
      </w:r>
    </w:p>
    <w:p w:rsidR="008816F2" w:rsidRDefault="008816F2" w:rsidP="008816F2">
      <w:pPr>
        <w:numPr>
          <w:ilvl w:val="0"/>
          <w:numId w:val="3"/>
        </w:numPr>
        <w:rPr>
          <w:rFonts w:ascii="Arial" w:hAnsi="Arial" w:cs="Arial"/>
          <w:szCs w:val="22"/>
        </w:rPr>
      </w:pPr>
      <w:r>
        <w:rPr>
          <w:rFonts w:ascii="Arial" w:hAnsi="Arial" w:cs="Arial"/>
          <w:szCs w:val="22"/>
        </w:rPr>
        <w:t>procedures for accepting “best value” quotes, which are not necessarily the cheapest (e.g. suitability for purpose and quality of workmanship);</w:t>
      </w:r>
    </w:p>
    <w:p w:rsidR="008816F2" w:rsidRDefault="008816F2" w:rsidP="008816F2">
      <w:pPr>
        <w:numPr>
          <w:ilvl w:val="0"/>
          <w:numId w:val="3"/>
        </w:numPr>
        <w:rPr>
          <w:rFonts w:ascii="Arial" w:hAnsi="Arial" w:cs="Arial"/>
          <w:szCs w:val="22"/>
        </w:rPr>
      </w:pPr>
      <w:r>
        <w:rPr>
          <w:rFonts w:ascii="Arial" w:hAnsi="Arial" w:cs="Arial"/>
          <w:szCs w:val="22"/>
        </w:rPr>
        <w:t xml:space="preserve">procedures which minimise office time by the purchase of goods or services under £1,000 direct from known, reliable suppliers (e.g. stationery and small equipment). </w:t>
      </w:r>
    </w:p>
    <w:p w:rsidR="008816F2" w:rsidRDefault="008816F2" w:rsidP="008816F2">
      <w:pPr>
        <w:rPr>
          <w:rFonts w:ascii="Arial" w:hAnsi="Arial" w:cs="Arial"/>
          <w:szCs w:val="22"/>
        </w:rPr>
      </w:pPr>
    </w:p>
    <w:p w:rsidR="008816F2" w:rsidRPr="000C0F23" w:rsidRDefault="008816F2" w:rsidP="008816F2">
      <w:pPr>
        <w:rPr>
          <w:rFonts w:ascii="Arial" w:hAnsi="Arial" w:cs="Arial"/>
          <w:b/>
          <w:szCs w:val="22"/>
        </w:rPr>
      </w:pPr>
      <w:r w:rsidRPr="000C0F23">
        <w:rPr>
          <w:rFonts w:ascii="Arial" w:hAnsi="Arial" w:cs="Arial"/>
          <w:b/>
          <w:szCs w:val="22"/>
        </w:rPr>
        <w:t>Pupils’ welfare</w:t>
      </w:r>
    </w:p>
    <w:p w:rsidR="008816F2" w:rsidRDefault="008816F2" w:rsidP="008816F2">
      <w:pPr>
        <w:rPr>
          <w:rFonts w:ascii="Arial" w:hAnsi="Arial" w:cs="Arial"/>
          <w:szCs w:val="22"/>
        </w:rPr>
      </w:pPr>
      <w:r>
        <w:rPr>
          <w:rFonts w:ascii="Arial" w:hAnsi="Arial" w:cs="Arial"/>
          <w:szCs w:val="22"/>
        </w:rPr>
        <w:lastRenderedPageBreak/>
        <w:t>Governors and school managers will review the quality of the school environment and the school ethos, in order to provide a supportive environment conducive to learning and recreation.</w:t>
      </w:r>
    </w:p>
    <w:p w:rsidR="008816F2" w:rsidRDefault="008816F2" w:rsidP="008816F2">
      <w:pPr>
        <w:pStyle w:val="Heading1"/>
        <w:rPr>
          <w:rFonts w:ascii="Arial" w:hAnsi="Arial" w:cs="Arial"/>
          <w:b w:val="0"/>
          <w:bCs w:val="0"/>
          <w:sz w:val="24"/>
        </w:rPr>
      </w:pPr>
      <w:r>
        <w:rPr>
          <w:rFonts w:ascii="Arial" w:hAnsi="Arial" w:cs="Arial"/>
          <w:sz w:val="24"/>
        </w:rPr>
        <w:t>Health &amp; Safety</w:t>
      </w:r>
    </w:p>
    <w:p w:rsidR="008816F2" w:rsidRDefault="008816F2" w:rsidP="008816F2">
      <w:pPr>
        <w:pStyle w:val="Heading1"/>
        <w:rPr>
          <w:rFonts w:ascii="Arial" w:hAnsi="Arial" w:cs="Arial"/>
          <w:sz w:val="24"/>
        </w:rPr>
      </w:pPr>
      <w:r>
        <w:rPr>
          <w:rFonts w:ascii="Arial" w:hAnsi="Arial" w:cs="Arial"/>
          <w:sz w:val="24"/>
        </w:rPr>
        <w:t>Governors and school managers will review the quality of the school environment and equipment, carrying out risk assessments, where appropriate, in order to provide a safe working environment for pupils, staff and visitors.</w:t>
      </w:r>
    </w:p>
    <w:p w:rsidR="008816F2" w:rsidRDefault="008816F2" w:rsidP="008816F2">
      <w:pPr>
        <w:rPr>
          <w:rFonts w:ascii="Arial" w:hAnsi="Arial" w:cs="Arial"/>
          <w:szCs w:val="22"/>
        </w:rPr>
      </w:pPr>
    </w:p>
    <w:p w:rsidR="008816F2" w:rsidRDefault="008816F2" w:rsidP="008816F2">
      <w:pPr>
        <w:pStyle w:val="Heading1"/>
        <w:rPr>
          <w:rFonts w:ascii="Arial" w:hAnsi="Arial" w:cs="Arial"/>
          <w:b w:val="0"/>
          <w:bCs w:val="0"/>
          <w:iCs/>
          <w:sz w:val="24"/>
          <w:szCs w:val="22"/>
          <w:u w:val="single"/>
        </w:rPr>
      </w:pPr>
      <w:r>
        <w:rPr>
          <w:rFonts w:ascii="Arial" w:hAnsi="Arial" w:cs="Arial"/>
          <w:iCs/>
          <w:sz w:val="24"/>
          <w:szCs w:val="22"/>
          <w:u w:val="single"/>
        </w:rPr>
        <w:t>Monitoring</w:t>
      </w:r>
    </w:p>
    <w:p w:rsidR="008816F2" w:rsidRDefault="008816F2" w:rsidP="008816F2"/>
    <w:p w:rsidR="008816F2" w:rsidRDefault="008816F2" w:rsidP="008816F2">
      <w:pPr>
        <w:rPr>
          <w:rFonts w:ascii="Arial" w:hAnsi="Arial" w:cs="Arial"/>
          <w:szCs w:val="22"/>
        </w:rPr>
      </w:pPr>
      <w:r>
        <w:rPr>
          <w:rFonts w:ascii="Arial" w:hAnsi="Arial" w:cs="Arial"/>
          <w:szCs w:val="22"/>
        </w:rPr>
        <w:t>These areas will be monitored for best value by:</w:t>
      </w:r>
    </w:p>
    <w:p w:rsidR="008816F2" w:rsidRDefault="008816F2" w:rsidP="008816F2">
      <w:pPr>
        <w:numPr>
          <w:ilvl w:val="0"/>
          <w:numId w:val="7"/>
        </w:numPr>
        <w:rPr>
          <w:rFonts w:ascii="Arial" w:hAnsi="Arial" w:cs="Arial"/>
          <w:szCs w:val="22"/>
        </w:rPr>
      </w:pPr>
      <w:r>
        <w:rPr>
          <w:rFonts w:ascii="Arial" w:hAnsi="Arial" w:cs="Arial"/>
          <w:szCs w:val="22"/>
        </w:rPr>
        <w:t>In-house monitoring by the Headteacher and curriculum managers, e.g. classroom practice, work sampling</w:t>
      </w:r>
    </w:p>
    <w:p w:rsidR="008816F2" w:rsidRDefault="008816F2" w:rsidP="008816F2">
      <w:pPr>
        <w:numPr>
          <w:ilvl w:val="0"/>
          <w:numId w:val="7"/>
        </w:numPr>
        <w:rPr>
          <w:rFonts w:ascii="Arial" w:hAnsi="Arial" w:cs="Arial"/>
          <w:szCs w:val="22"/>
        </w:rPr>
      </w:pPr>
      <w:r>
        <w:rPr>
          <w:rFonts w:ascii="Arial" w:hAnsi="Arial" w:cs="Arial"/>
          <w:szCs w:val="22"/>
        </w:rPr>
        <w:t>Termly target setting meetings between the Headteacher and curriculum managers</w:t>
      </w:r>
    </w:p>
    <w:p w:rsidR="008816F2" w:rsidRDefault="008816F2" w:rsidP="008816F2">
      <w:pPr>
        <w:numPr>
          <w:ilvl w:val="0"/>
          <w:numId w:val="7"/>
        </w:numPr>
        <w:rPr>
          <w:rFonts w:ascii="Arial" w:hAnsi="Arial" w:cs="Arial"/>
          <w:szCs w:val="22"/>
        </w:rPr>
      </w:pPr>
      <w:r>
        <w:rPr>
          <w:rFonts w:ascii="Arial" w:hAnsi="Arial" w:cs="Arial"/>
          <w:szCs w:val="22"/>
        </w:rPr>
        <w:t xml:space="preserve">Annual Performance Management </w:t>
      </w:r>
    </w:p>
    <w:p w:rsidR="008816F2" w:rsidRDefault="008816F2" w:rsidP="008816F2">
      <w:pPr>
        <w:numPr>
          <w:ilvl w:val="0"/>
          <w:numId w:val="7"/>
        </w:numPr>
        <w:rPr>
          <w:rFonts w:ascii="Arial" w:hAnsi="Arial" w:cs="Arial"/>
          <w:szCs w:val="22"/>
        </w:rPr>
      </w:pPr>
      <w:r>
        <w:rPr>
          <w:rFonts w:ascii="Arial" w:hAnsi="Arial" w:cs="Arial"/>
          <w:szCs w:val="22"/>
        </w:rPr>
        <w:t>Annual Budget Planning</w:t>
      </w:r>
    </w:p>
    <w:p w:rsidR="008816F2" w:rsidRDefault="008816F2" w:rsidP="008816F2">
      <w:pPr>
        <w:numPr>
          <w:ilvl w:val="0"/>
          <w:numId w:val="7"/>
        </w:numPr>
        <w:rPr>
          <w:rFonts w:ascii="Arial" w:hAnsi="Arial" w:cs="Arial"/>
          <w:szCs w:val="22"/>
        </w:rPr>
      </w:pPr>
      <w:r>
        <w:rPr>
          <w:rFonts w:ascii="Arial" w:hAnsi="Arial" w:cs="Arial"/>
          <w:szCs w:val="22"/>
        </w:rPr>
        <w:t>Headteacher’s monthly financial review</w:t>
      </w:r>
    </w:p>
    <w:p w:rsidR="008816F2" w:rsidRDefault="008816F2" w:rsidP="008816F2">
      <w:pPr>
        <w:numPr>
          <w:ilvl w:val="0"/>
          <w:numId w:val="7"/>
        </w:numPr>
        <w:rPr>
          <w:rFonts w:ascii="Arial" w:hAnsi="Arial" w:cs="Arial"/>
          <w:szCs w:val="22"/>
        </w:rPr>
      </w:pPr>
      <w:r>
        <w:rPr>
          <w:rFonts w:ascii="Arial" w:hAnsi="Arial" w:cs="Arial"/>
          <w:szCs w:val="22"/>
        </w:rPr>
        <w:t>Termly visits by the School’s Improvement Partner and CAST Adviser</w:t>
      </w:r>
    </w:p>
    <w:p w:rsidR="008816F2" w:rsidRDefault="008816F2" w:rsidP="008816F2">
      <w:pPr>
        <w:numPr>
          <w:ilvl w:val="0"/>
          <w:numId w:val="7"/>
        </w:numPr>
        <w:rPr>
          <w:rFonts w:ascii="Arial" w:hAnsi="Arial" w:cs="Arial"/>
          <w:szCs w:val="22"/>
        </w:rPr>
      </w:pPr>
      <w:r>
        <w:rPr>
          <w:rFonts w:ascii="Arial" w:hAnsi="Arial" w:cs="Arial"/>
          <w:szCs w:val="22"/>
        </w:rPr>
        <w:t>Visits by the Schools’ Finance Officer</w:t>
      </w:r>
    </w:p>
    <w:p w:rsidR="008816F2" w:rsidRDefault="008816F2" w:rsidP="008816F2">
      <w:pPr>
        <w:numPr>
          <w:ilvl w:val="0"/>
          <w:numId w:val="7"/>
        </w:numPr>
        <w:rPr>
          <w:rFonts w:ascii="Arial" w:hAnsi="Arial" w:cs="Arial"/>
          <w:szCs w:val="22"/>
        </w:rPr>
      </w:pPr>
      <w:r>
        <w:rPr>
          <w:rFonts w:ascii="Arial" w:hAnsi="Arial" w:cs="Arial"/>
          <w:szCs w:val="22"/>
        </w:rPr>
        <w:t>Analysis of school pupil performance data, e.g. SATs results, standardised test results,  results against all schools, CAST schools and similar schools</w:t>
      </w:r>
    </w:p>
    <w:p w:rsidR="008816F2" w:rsidRDefault="008816F2" w:rsidP="008816F2">
      <w:pPr>
        <w:numPr>
          <w:ilvl w:val="0"/>
          <w:numId w:val="7"/>
        </w:numPr>
        <w:rPr>
          <w:rFonts w:ascii="Arial" w:hAnsi="Arial" w:cs="Arial"/>
          <w:szCs w:val="22"/>
        </w:rPr>
      </w:pPr>
      <w:r>
        <w:rPr>
          <w:rFonts w:ascii="Arial" w:hAnsi="Arial" w:cs="Arial"/>
          <w:szCs w:val="22"/>
        </w:rPr>
        <w:t>Analysis of LA and national pupil performance data</w:t>
      </w:r>
    </w:p>
    <w:p w:rsidR="008816F2" w:rsidRDefault="008816F2" w:rsidP="008816F2">
      <w:pPr>
        <w:numPr>
          <w:ilvl w:val="0"/>
          <w:numId w:val="7"/>
        </w:numPr>
        <w:rPr>
          <w:rFonts w:ascii="Arial" w:hAnsi="Arial" w:cs="Arial"/>
          <w:szCs w:val="22"/>
        </w:rPr>
      </w:pPr>
      <w:r>
        <w:rPr>
          <w:rFonts w:ascii="Arial" w:hAnsi="Arial" w:cs="Arial"/>
          <w:szCs w:val="22"/>
        </w:rPr>
        <w:t>Analysis of financial  benchmarking data for all schools, CAST,LA Schools or similar sized schools</w:t>
      </w:r>
    </w:p>
    <w:p w:rsidR="008816F2" w:rsidRDefault="008816F2" w:rsidP="008816F2">
      <w:pPr>
        <w:numPr>
          <w:ilvl w:val="0"/>
          <w:numId w:val="7"/>
        </w:numPr>
        <w:rPr>
          <w:rFonts w:ascii="Arial" w:hAnsi="Arial" w:cs="Arial"/>
          <w:szCs w:val="22"/>
        </w:rPr>
      </w:pPr>
      <w:r>
        <w:rPr>
          <w:rFonts w:ascii="Arial" w:hAnsi="Arial" w:cs="Arial"/>
          <w:szCs w:val="22"/>
        </w:rPr>
        <w:t>Analysis of DFE pupil performance data, e.g. RAISE</w:t>
      </w:r>
    </w:p>
    <w:p w:rsidR="008816F2" w:rsidRDefault="008816F2" w:rsidP="008816F2">
      <w:pPr>
        <w:numPr>
          <w:ilvl w:val="0"/>
          <w:numId w:val="7"/>
        </w:numPr>
        <w:rPr>
          <w:rFonts w:ascii="Arial" w:hAnsi="Arial" w:cs="Arial"/>
          <w:szCs w:val="22"/>
        </w:rPr>
      </w:pPr>
      <w:r>
        <w:rPr>
          <w:rFonts w:ascii="Arial" w:hAnsi="Arial" w:cs="Arial"/>
          <w:szCs w:val="22"/>
        </w:rPr>
        <w:t>Ofsted Inspection reports</w:t>
      </w:r>
    </w:p>
    <w:p w:rsidR="008816F2" w:rsidRDefault="008816F2" w:rsidP="008816F2">
      <w:pPr>
        <w:numPr>
          <w:ilvl w:val="0"/>
          <w:numId w:val="7"/>
        </w:numPr>
        <w:rPr>
          <w:rFonts w:ascii="Arial" w:hAnsi="Arial" w:cs="Arial"/>
          <w:szCs w:val="22"/>
        </w:rPr>
      </w:pPr>
      <w:r>
        <w:rPr>
          <w:rFonts w:ascii="Arial" w:hAnsi="Arial" w:cs="Arial"/>
          <w:szCs w:val="22"/>
        </w:rPr>
        <w:t>Governors’ termly classroom observations</w:t>
      </w:r>
    </w:p>
    <w:p w:rsidR="008816F2" w:rsidRDefault="008816F2" w:rsidP="008816F2">
      <w:pPr>
        <w:numPr>
          <w:ilvl w:val="0"/>
          <w:numId w:val="7"/>
        </w:numPr>
        <w:rPr>
          <w:rFonts w:ascii="Arial" w:hAnsi="Arial" w:cs="Arial"/>
          <w:szCs w:val="22"/>
        </w:rPr>
      </w:pPr>
      <w:r>
        <w:rPr>
          <w:rFonts w:ascii="Arial" w:hAnsi="Arial" w:cs="Arial"/>
          <w:szCs w:val="22"/>
        </w:rPr>
        <w:t>Governors’ full termly meetings</w:t>
      </w:r>
    </w:p>
    <w:p w:rsidR="008816F2" w:rsidRPr="00A573BF" w:rsidRDefault="008816F2" w:rsidP="008816F2">
      <w:pPr>
        <w:numPr>
          <w:ilvl w:val="0"/>
          <w:numId w:val="7"/>
        </w:numPr>
        <w:rPr>
          <w:rFonts w:ascii="Arial" w:hAnsi="Arial" w:cs="Arial"/>
          <w:szCs w:val="22"/>
        </w:rPr>
      </w:pPr>
      <w:r>
        <w:rPr>
          <w:rFonts w:ascii="Arial" w:hAnsi="Arial" w:cs="Arial"/>
          <w:szCs w:val="22"/>
        </w:rPr>
        <w:t>Governors’ Annual Finance Review</w:t>
      </w:r>
    </w:p>
    <w:p w:rsidR="008816F2" w:rsidRDefault="008816F2" w:rsidP="008816F2">
      <w:pPr>
        <w:ind w:left="360"/>
        <w:rPr>
          <w:rFonts w:ascii="Arial" w:hAnsi="Arial" w:cs="Arial"/>
          <w:szCs w:val="22"/>
        </w:rPr>
      </w:pPr>
      <w:r>
        <w:rPr>
          <w:rFonts w:ascii="Arial" w:hAnsi="Arial" w:cs="Arial"/>
          <w:szCs w:val="22"/>
        </w:rPr>
        <w:t>The designated Finance Governors</w:t>
      </w:r>
    </w:p>
    <w:p w:rsidR="008816F2" w:rsidRDefault="008816F2" w:rsidP="008816F2">
      <w:pPr>
        <w:pStyle w:val="BodyText"/>
        <w:jc w:val="center"/>
        <w:rPr>
          <w:rFonts w:ascii="Arial" w:hAnsi="Arial" w:cs="Arial"/>
          <w:i/>
          <w:sz w:val="24"/>
          <w:szCs w:val="22"/>
        </w:rPr>
      </w:pPr>
    </w:p>
    <w:p w:rsidR="008816F2" w:rsidRPr="00924A92" w:rsidRDefault="008816F2" w:rsidP="008816F2">
      <w:pPr>
        <w:pStyle w:val="BodyText"/>
        <w:numPr>
          <w:ilvl w:val="0"/>
          <w:numId w:val="4"/>
        </w:numPr>
        <w:rPr>
          <w:rFonts w:ascii="Arial" w:hAnsi="Arial" w:cs="Arial"/>
          <w:i/>
          <w:iCs/>
          <w:sz w:val="24"/>
          <w:szCs w:val="22"/>
        </w:rPr>
      </w:pPr>
      <w:r w:rsidRPr="00924A92">
        <w:rPr>
          <w:rFonts w:ascii="Arial" w:hAnsi="Arial" w:cs="Arial"/>
          <w:i/>
          <w:iCs/>
          <w:sz w:val="24"/>
          <w:szCs w:val="22"/>
        </w:rPr>
        <w:t xml:space="preserve">discuss “Best Value” at </w:t>
      </w:r>
      <w:r>
        <w:rPr>
          <w:rFonts w:ascii="Arial" w:hAnsi="Arial" w:cs="Arial"/>
          <w:i/>
          <w:iCs/>
          <w:sz w:val="24"/>
          <w:szCs w:val="22"/>
        </w:rPr>
        <w:t>the first</w:t>
      </w:r>
      <w:r w:rsidRPr="00924A92">
        <w:rPr>
          <w:rFonts w:ascii="Arial" w:hAnsi="Arial" w:cs="Arial"/>
          <w:i/>
          <w:iCs/>
          <w:sz w:val="24"/>
          <w:szCs w:val="22"/>
        </w:rPr>
        <w:t xml:space="preserve"> Autumn Term meeting of the </w:t>
      </w:r>
      <w:r>
        <w:rPr>
          <w:rFonts w:ascii="Arial" w:hAnsi="Arial" w:cs="Arial"/>
          <w:i/>
          <w:iCs/>
          <w:sz w:val="24"/>
          <w:szCs w:val="22"/>
        </w:rPr>
        <w:t>Governing Body</w:t>
      </w:r>
      <w:r w:rsidRPr="00924A92">
        <w:rPr>
          <w:rFonts w:ascii="Arial" w:hAnsi="Arial" w:cs="Arial"/>
          <w:i/>
          <w:iCs/>
          <w:sz w:val="24"/>
          <w:szCs w:val="22"/>
        </w:rPr>
        <w:t xml:space="preserve"> </w:t>
      </w:r>
    </w:p>
    <w:p w:rsidR="008816F2" w:rsidRPr="00924A92" w:rsidRDefault="008816F2" w:rsidP="008816F2">
      <w:pPr>
        <w:pStyle w:val="BodyText"/>
        <w:numPr>
          <w:ilvl w:val="0"/>
          <w:numId w:val="4"/>
        </w:numPr>
        <w:rPr>
          <w:rFonts w:ascii="Arial" w:hAnsi="Arial" w:cs="Arial"/>
          <w:i/>
          <w:iCs/>
          <w:sz w:val="24"/>
          <w:szCs w:val="22"/>
        </w:rPr>
      </w:pPr>
      <w:r w:rsidRPr="00924A92">
        <w:rPr>
          <w:rFonts w:ascii="Arial" w:hAnsi="Arial" w:cs="Arial"/>
          <w:i/>
          <w:iCs/>
          <w:sz w:val="24"/>
          <w:szCs w:val="22"/>
        </w:rPr>
        <w:t xml:space="preserve">review their “Best Value” statement </w:t>
      </w:r>
      <w:r>
        <w:rPr>
          <w:rFonts w:ascii="Arial" w:hAnsi="Arial" w:cs="Arial"/>
          <w:i/>
          <w:iCs/>
          <w:sz w:val="24"/>
          <w:szCs w:val="22"/>
        </w:rPr>
        <w:t>regularly</w:t>
      </w:r>
    </w:p>
    <w:p w:rsidR="008816F2" w:rsidRPr="00A573BF" w:rsidRDefault="008816F2" w:rsidP="008816F2">
      <w:pPr>
        <w:pStyle w:val="BodyText"/>
        <w:numPr>
          <w:ilvl w:val="0"/>
          <w:numId w:val="4"/>
        </w:numPr>
        <w:rPr>
          <w:rFonts w:ascii="Arial" w:hAnsi="Arial" w:cs="Arial"/>
          <w:i/>
          <w:iCs/>
          <w:color w:val="auto"/>
          <w:sz w:val="24"/>
          <w:szCs w:val="24"/>
        </w:rPr>
      </w:pPr>
      <w:r w:rsidRPr="00924A92">
        <w:rPr>
          <w:rFonts w:ascii="Arial" w:hAnsi="Arial" w:cs="Arial"/>
          <w:i/>
          <w:iCs/>
          <w:color w:val="auto"/>
          <w:sz w:val="24"/>
          <w:szCs w:val="24"/>
        </w:rPr>
        <w:t>Consider best value when arranging internal and external decoration contracts.</w:t>
      </w:r>
    </w:p>
    <w:p w:rsidR="008816F2" w:rsidRPr="00924A92" w:rsidRDefault="008816F2" w:rsidP="008816F2">
      <w:pPr>
        <w:pStyle w:val="BodyText"/>
        <w:rPr>
          <w:rFonts w:ascii="Arial" w:hAnsi="Arial" w:cs="Arial"/>
          <w:sz w:val="24"/>
          <w:szCs w:val="22"/>
        </w:rPr>
      </w:pPr>
      <w:r w:rsidRPr="00924A92">
        <w:rPr>
          <w:rFonts w:ascii="Arial" w:hAnsi="Arial" w:cs="Arial"/>
          <w:sz w:val="24"/>
          <w:szCs w:val="22"/>
        </w:rPr>
        <w:t xml:space="preserve">The </w:t>
      </w:r>
      <w:r>
        <w:rPr>
          <w:rFonts w:ascii="Arial" w:hAnsi="Arial" w:cs="Arial"/>
          <w:sz w:val="24"/>
          <w:szCs w:val="22"/>
        </w:rPr>
        <w:t xml:space="preserve">Chair and Vice Chairs </w:t>
      </w:r>
      <w:r w:rsidRPr="00924A92">
        <w:rPr>
          <w:rFonts w:ascii="Arial" w:hAnsi="Arial" w:cs="Arial"/>
          <w:sz w:val="24"/>
          <w:szCs w:val="22"/>
        </w:rPr>
        <w:t>will be responsible for formulating and monitoring the Governors Strategic Plan which is formulated to reflect the priorities of both schools Improvement Plans.</w:t>
      </w:r>
    </w:p>
    <w:p w:rsidR="008816F2" w:rsidRDefault="008816F2" w:rsidP="008816F2">
      <w:pPr>
        <w:pStyle w:val="BodyText"/>
        <w:rPr>
          <w:rFonts w:ascii="Arial" w:hAnsi="Arial" w:cs="Arial"/>
          <w:sz w:val="24"/>
          <w:szCs w:val="22"/>
        </w:rPr>
      </w:pPr>
      <w:r w:rsidRPr="00924A92">
        <w:rPr>
          <w:rFonts w:ascii="Arial" w:hAnsi="Arial" w:cs="Arial"/>
          <w:sz w:val="24"/>
          <w:szCs w:val="22"/>
        </w:rPr>
        <w:t>The impact of these plans to be regularly monitored at governors</w:t>
      </w:r>
      <w:r>
        <w:rPr>
          <w:rFonts w:ascii="Arial" w:hAnsi="Arial" w:cs="Arial"/>
          <w:sz w:val="24"/>
          <w:szCs w:val="22"/>
        </w:rPr>
        <w:t>’</w:t>
      </w:r>
      <w:r w:rsidRPr="00924A92">
        <w:rPr>
          <w:rFonts w:ascii="Arial" w:hAnsi="Arial" w:cs="Arial"/>
          <w:sz w:val="24"/>
          <w:szCs w:val="22"/>
        </w:rPr>
        <w:t xml:space="preserve"> meetings.</w:t>
      </w:r>
      <w:r>
        <w:rPr>
          <w:rFonts w:ascii="Arial" w:hAnsi="Arial" w:cs="Arial"/>
          <w:sz w:val="24"/>
          <w:szCs w:val="22"/>
        </w:rPr>
        <w:t xml:space="preserve"> </w:t>
      </w:r>
    </w:p>
    <w:p w:rsidR="008816F2" w:rsidRDefault="008816F2" w:rsidP="008816F2">
      <w:pPr>
        <w:pStyle w:val="BodyText"/>
        <w:rPr>
          <w:rFonts w:ascii="Arial" w:hAnsi="Arial" w:cs="Arial"/>
          <w:sz w:val="24"/>
          <w:szCs w:val="22"/>
        </w:rPr>
      </w:pPr>
      <w:r>
        <w:rPr>
          <w:rFonts w:ascii="Arial" w:hAnsi="Arial" w:cs="Arial"/>
          <w:sz w:val="24"/>
          <w:szCs w:val="22"/>
        </w:rPr>
        <w:t xml:space="preserve">We will follow the principles laid out in the CAST Finance Policy 2016: </w:t>
      </w:r>
    </w:p>
    <w:p w:rsidR="008816F2" w:rsidRPr="00C07635" w:rsidRDefault="008816F2" w:rsidP="008816F2">
      <w:pPr>
        <w:tabs>
          <w:tab w:val="left" w:pos="425"/>
          <w:tab w:val="left" w:pos="851"/>
        </w:tabs>
        <w:spacing w:after="120"/>
        <w:jc w:val="both"/>
        <w:rPr>
          <w:rFonts w:asciiTheme="minorHAnsi" w:hAnsiTheme="minorHAnsi"/>
          <w:b/>
        </w:rPr>
      </w:pPr>
      <w:r w:rsidRPr="00C07635">
        <w:rPr>
          <w:rFonts w:asciiTheme="minorHAnsi" w:hAnsiTheme="minorHAnsi"/>
          <w:b/>
        </w:rPr>
        <w:t>BEST VALUE, PURCHASING AND PAYMENTS</w:t>
      </w:r>
    </w:p>
    <w:p w:rsidR="008816F2" w:rsidRPr="00CC199D" w:rsidRDefault="008816F2" w:rsidP="008816F2">
      <w:pPr>
        <w:tabs>
          <w:tab w:val="left" w:pos="425"/>
          <w:tab w:val="left" w:pos="851"/>
        </w:tabs>
        <w:spacing w:after="120"/>
        <w:ind w:left="425"/>
        <w:jc w:val="both"/>
        <w:rPr>
          <w:rFonts w:asciiTheme="minorHAnsi" w:hAnsiTheme="minorHAnsi" w:cs="Arial"/>
          <w:szCs w:val="22"/>
        </w:rPr>
      </w:pPr>
      <w:r w:rsidRPr="00A9669B">
        <w:rPr>
          <w:rFonts w:asciiTheme="minorHAnsi" w:hAnsiTheme="minorHAnsi" w:cs="Arial"/>
          <w:szCs w:val="22"/>
        </w:rPr>
        <w:lastRenderedPageBreak/>
        <w:t xml:space="preserve">The </w:t>
      </w:r>
      <w:r>
        <w:rPr>
          <w:rFonts w:asciiTheme="minorHAnsi" w:hAnsiTheme="minorHAnsi" w:cs="Arial"/>
          <w:szCs w:val="22"/>
        </w:rPr>
        <w:t>Governing Body</w:t>
      </w:r>
      <w:r w:rsidRPr="00A9669B">
        <w:rPr>
          <w:rFonts w:asciiTheme="minorHAnsi" w:hAnsiTheme="minorHAnsi" w:cs="Arial"/>
          <w:szCs w:val="22"/>
        </w:rPr>
        <w:t xml:space="preserve"> recognise</w:t>
      </w:r>
      <w:r>
        <w:rPr>
          <w:rFonts w:asciiTheme="minorHAnsi" w:hAnsiTheme="minorHAnsi" w:cs="Arial"/>
          <w:szCs w:val="22"/>
        </w:rPr>
        <w:t xml:space="preserve">s the principles of Best Value and </w:t>
      </w:r>
      <w:r w:rsidRPr="00A9669B">
        <w:rPr>
          <w:rFonts w:asciiTheme="minorHAnsi" w:hAnsiTheme="minorHAnsi" w:cs="Arial"/>
          <w:szCs w:val="22"/>
        </w:rPr>
        <w:t>aims to achieve best value for money from all its purchases</w:t>
      </w:r>
      <w:r>
        <w:rPr>
          <w:rFonts w:asciiTheme="minorHAnsi" w:hAnsiTheme="minorHAnsi" w:cs="Arial"/>
          <w:szCs w:val="22"/>
        </w:rPr>
        <w:t xml:space="preserve"> and has adopted a Best Value </w:t>
      </w:r>
      <w:r w:rsidRPr="00CC199D">
        <w:rPr>
          <w:rFonts w:asciiTheme="minorHAnsi" w:hAnsiTheme="minorHAnsi" w:cs="Arial"/>
          <w:szCs w:val="22"/>
        </w:rPr>
        <w:t>Statement (Appendix D).</w:t>
      </w:r>
    </w:p>
    <w:p w:rsidR="008816F2" w:rsidRPr="00A9669B" w:rsidRDefault="008816F2" w:rsidP="008816F2">
      <w:pPr>
        <w:tabs>
          <w:tab w:val="left" w:pos="425"/>
          <w:tab w:val="left" w:pos="851"/>
        </w:tabs>
        <w:spacing w:after="120"/>
        <w:ind w:left="425"/>
        <w:jc w:val="both"/>
        <w:rPr>
          <w:rFonts w:asciiTheme="minorHAnsi" w:hAnsiTheme="minorHAnsi" w:cs="Arial"/>
          <w:szCs w:val="22"/>
        </w:rPr>
      </w:pPr>
      <w:r w:rsidRPr="00A9669B">
        <w:rPr>
          <w:rFonts w:asciiTheme="minorHAnsi" w:hAnsiTheme="minorHAnsi" w:cs="Arial"/>
          <w:szCs w:val="22"/>
        </w:rPr>
        <w:t xml:space="preserve">The Headteacher is responsible for ensuring procedures are in place for testing the market, placing of orders and paying for goods and services in accordance with </w:t>
      </w:r>
      <w:r>
        <w:rPr>
          <w:rFonts w:asciiTheme="minorHAnsi" w:hAnsiTheme="minorHAnsi"/>
        </w:rPr>
        <w:t>DfE/</w:t>
      </w:r>
      <w:r w:rsidRPr="00A9669B">
        <w:rPr>
          <w:rFonts w:asciiTheme="minorHAnsi" w:hAnsiTheme="minorHAnsi"/>
        </w:rPr>
        <w:t xml:space="preserve">Plymouth CAST </w:t>
      </w:r>
      <w:r>
        <w:rPr>
          <w:rFonts w:asciiTheme="minorHAnsi" w:hAnsiTheme="minorHAnsi"/>
        </w:rPr>
        <w:t>Master Funding Agreement</w:t>
      </w:r>
      <w:r w:rsidRPr="00A9669B">
        <w:rPr>
          <w:rFonts w:asciiTheme="minorHAnsi" w:hAnsiTheme="minorHAnsi"/>
          <w:szCs w:val="22"/>
        </w:rPr>
        <w:t>, Financial Regulations and Contract Standing Orders.</w:t>
      </w:r>
    </w:p>
    <w:p w:rsidR="008816F2" w:rsidRPr="00A573BF" w:rsidRDefault="008816F2" w:rsidP="008816F2">
      <w:pPr>
        <w:pStyle w:val="BodyText"/>
        <w:rPr>
          <w:rFonts w:ascii="Arial" w:hAnsi="Arial" w:cs="Arial"/>
          <w:sz w:val="24"/>
          <w:szCs w:val="22"/>
        </w:rPr>
      </w:pPr>
    </w:p>
    <w:p w:rsidR="008816F2" w:rsidRDefault="008816F2" w:rsidP="008816F2">
      <w:pPr>
        <w:rPr>
          <w:rFonts w:ascii="Arial" w:hAnsi="Arial" w:cs="Arial"/>
          <w:szCs w:val="22"/>
        </w:rPr>
      </w:pPr>
    </w:p>
    <w:p w:rsidR="008816F2" w:rsidRDefault="008816F2" w:rsidP="008816F2">
      <w:pPr>
        <w:pStyle w:val="BodyText"/>
        <w:rPr>
          <w:rFonts w:ascii="Arial" w:hAnsi="Arial" w:cs="Arial"/>
          <w:b/>
          <w:bCs/>
          <w:sz w:val="24"/>
        </w:rPr>
      </w:pPr>
      <w:r>
        <w:rPr>
          <w:rFonts w:ascii="Arial" w:hAnsi="Arial" w:cs="Arial"/>
          <w:b/>
          <w:bCs/>
          <w:sz w:val="24"/>
        </w:rPr>
        <w:t>For and behalf of the Governing Body …Marcia Wolstencroft…………………………………….. Chair of Governors</w:t>
      </w:r>
    </w:p>
    <w:p w:rsidR="008816F2" w:rsidRDefault="008816F2" w:rsidP="008816F2">
      <w:pPr>
        <w:pStyle w:val="BodyText"/>
        <w:rPr>
          <w:rFonts w:ascii="Arial" w:hAnsi="Arial" w:cs="Arial"/>
          <w:b/>
          <w:bCs/>
          <w:sz w:val="24"/>
        </w:rPr>
      </w:pPr>
    </w:p>
    <w:p w:rsidR="008816F2" w:rsidRDefault="008816F2" w:rsidP="008816F2">
      <w:pPr>
        <w:pStyle w:val="BodyText"/>
        <w:rPr>
          <w:rFonts w:ascii="Arial" w:hAnsi="Arial" w:cs="Arial"/>
          <w:b/>
          <w:bCs/>
          <w:sz w:val="24"/>
        </w:rPr>
      </w:pPr>
      <w:r>
        <w:rPr>
          <w:rFonts w:ascii="Arial" w:hAnsi="Arial" w:cs="Arial"/>
          <w:b/>
          <w:bCs/>
          <w:sz w:val="24"/>
        </w:rPr>
        <w:t>Headteacher ………Paul Cotter………………………………. Date 25.9.2017…………………………..</w:t>
      </w:r>
    </w:p>
    <w:p w:rsidR="008816F2" w:rsidRPr="00DF1084" w:rsidRDefault="008816F2" w:rsidP="008816F2">
      <w:pPr>
        <w:rPr>
          <w:rFonts w:ascii="Arial" w:hAnsi="Arial" w:cs="Arial"/>
        </w:rPr>
      </w:pPr>
    </w:p>
    <w:p w:rsidR="008816F2" w:rsidRDefault="008816F2" w:rsidP="008816F2"/>
    <w:p w:rsidR="008816F2" w:rsidRPr="008816F2" w:rsidRDefault="008816F2" w:rsidP="008816F2"/>
    <w:p w:rsidR="008D5715" w:rsidRDefault="008D5715"/>
    <w:sectPr w:rsidR="008D57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02FF" w:usb1="4000E47F" w:usb2="00000029" w:usb3="00000000" w:csb0="0000019F" w:csb1="00000000"/>
  </w:font>
  <w:font w:name="Arial Narrow">
    <w:panose1 w:val="020B0606020202030204"/>
    <w:charset w:val="00"/>
    <w:family w:val="swiss"/>
    <w:pitch w:val="variable"/>
    <w:sig w:usb0="00000287" w:usb1="00000800" w:usb2="00000000" w:usb3="00000000" w:csb0="0000009F" w:csb1="00000000"/>
  </w:font>
  <w:font w:name="Script MT Bold">
    <w:altName w:val="French Script MT"/>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17F58"/>
    <w:multiLevelType w:val="hybridMultilevel"/>
    <w:tmpl w:val="7422B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C36AE"/>
    <w:multiLevelType w:val="hybridMultilevel"/>
    <w:tmpl w:val="FD16F234"/>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622372"/>
    <w:multiLevelType w:val="hybridMultilevel"/>
    <w:tmpl w:val="8570866E"/>
    <w:lvl w:ilvl="0" w:tplc="FFFFFFFF">
      <w:start w:val="1"/>
      <w:numFmt w:val="bullet"/>
      <w:lvlText w:val=""/>
      <w:lvlJc w:val="left"/>
      <w:pPr>
        <w:tabs>
          <w:tab w:val="num" w:pos="927"/>
        </w:tabs>
        <w:ind w:left="907" w:hanging="340"/>
      </w:pPr>
      <w:rPr>
        <w:rFonts w:ascii="Symbol" w:hAnsi="Symbol" w:hint="default"/>
        <w:color w:val="auto"/>
      </w:rPr>
    </w:lvl>
    <w:lvl w:ilvl="1" w:tplc="FFFFFFFF">
      <w:numFmt w:val="bullet"/>
      <w:lvlText w:val="-"/>
      <w:lvlJc w:val="left"/>
      <w:pPr>
        <w:tabs>
          <w:tab w:val="num" w:pos="1588"/>
        </w:tabs>
        <w:ind w:left="1588" w:hanging="360"/>
      </w:pPr>
      <w:rPr>
        <w:rFonts w:ascii="Courier New" w:eastAsia="Times New Roman" w:hAnsi="Courier New" w:cs="Courier New" w:hint="default"/>
      </w:rPr>
    </w:lvl>
    <w:lvl w:ilvl="2" w:tplc="FFFFFFFF" w:tentative="1">
      <w:start w:val="1"/>
      <w:numFmt w:val="bullet"/>
      <w:lvlText w:val=""/>
      <w:lvlJc w:val="left"/>
      <w:pPr>
        <w:tabs>
          <w:tab w:val="num" w:pos="2308"/>
        </w:tabs>
        <w:ind w:left="2308" w:hanging="360"/>
      </w:pPr>
      <w:rPr>
        <w:rFonts w:ascii="Wingdings" w:hAnsi="Wingdings" w:hint="default"/>
      </w:rPr>
    </w:lvl>
    <w:lvl w:ilvl="3" w:tplc="FFFFFFFF" w:tentative="1">
      <w:start w:val="1"/>
      <w:numFmt w:val="bullet"/>
      <w:lvlText w:val=""/>
      <w:lvlJc w:val="left"/>
      <w:pPr>
        <w:tabs>
          <w:tab w:val="num" w:pos="3028"/>
        </w:tabs>
        <w:ind w:left="3028" w:hanging="360"/>
      </w:pPr>
      <w:rPr>
        <w:rFonts w:ascii="Symbol" w:hAnsi="Symbol" w:hint="default"/>
      </w:rPr>
    </w:lvl>
    <w:lvl w:ilvl="4" w:tplc="FFFFFFFF" w:tentative="1">
      <w:start w:val="1"/>
      <w:numFmt w:val="bullet"/>
      <w:lvlText w:val="o"/>
      <w:lvlJc w:val="left"/>
      <w:pPr>
        <w:tabs>
          <w:tab w:val="num" w:pos="3748"/>
        </w:tabs>
        <w:ind w:left="3748" w:hanging="360"/>
      </w:pPr>
      <w:rPr>
        <w:rFonts w:ascii="Courier New" w:hAnsi="Courier New" w:hint="default"/>
      </w:rPr>
    </w:lvl>
    <w:lvl w:ilvl="5" w:tplc="FFFFFFFF" w:tentative="1">
      <w:start w:val="1"/>
      <w:numFmt w:val="bullet"/>
      <w:lvlText w:val=""/>
      <w:lvlJc w:val="left"/>
      <w:pPr>
        <w:tabs>
          <w:tab w:val="num" w:pos="4468"/>
        </w:tabs>
        <w:ind w:left="4468" w:hanging="360"/>
      </w:pPr>
      <w:rPr>
        <w:rFonts w:ascii="Wingdings" w:hAnsi="Wingdings" w:hint="default"/>
      </w:rPr>
    </w:lvl>
    <w:lvl w:ilvl="6" w:tplc="FFFFFFFF" w:tentative="1">
      <w:start w:val="1"/>
      <w:numFmt w:val="bullet"/>
      <w:lvlText w:val=""/>
      <w:lvlJc w:val="left"/>
      <w:pPr>
        <w:tabs>
          <w:tab w:val="num" w:pos="5188"/>
        </w:tabs>
        <w:ind w:left="5188" w:hanging="360"/>
      </w:pPr>
      <w:rPr>
        <w:rFonts w:ascii="Symbol" w:hAnsi="Symbol" w:hint="default"/>
      </w:rPr>
    </w:lvl>
    <w:lvl w:ilvl="7" w:tplc="FFFFFFFF" w:tentative="1">
      <w:start w:val="1"/>
      <w:numFmt w:val="bullet"/>
      <w:lvlText w:val="o"/>
      <w:lvlJc w:val="left"/>
      <w:pPr>
        <w:tabs>
          <w:tab w:val="num" w:pos="5908"/>
        </w:tabs>
        <w:ind w:left="5908" w:hanging="360"/>
      </w:pPr>
      <w:rPr>
        <w:rFonts w:ascii="Courier New" w:hAnsi="Courier New" w:hint="default"/>
      </w:rPr>
    </w:lvl>
    <w:lvl w:ilvl="8" w:tplc="FFFFFFFF" w:tentative="1">
      <w:start w:val="1"/>
      <w:numFmt w:val="bullet"/>
      <w:lvlText w:val=""/>
      <w:lvlJc w:val="left"/>
      <w:pPr>
        <w:tabs>
          <w:tab w:val="num" w:pos="6628"/>
        </w:tabs>
        <w:ind w:left="6628" w:hanging="360"/>
      </w:pPr>
      <w:rPr>
        <w:rFonts w:ascii="Wingdings" w:hAnsi="Wingdings" w:hint="default"/>
      </w:rPr>
    </w:lvl>
  </w:abstractNum>
  <w:abstractNum w:abstractNumId="3" w15:restartNumberingAfterBreak="0">
    <w:nsid w:val="112F6F9B"/>
    <w:multiLevelType w:val="hybridMultilevel"/>
    <w:tmpl w:val="623CF83E"/>
    <w:lvl w:ilvl="0" w:tplc="FFFFFFFF">
      <w:start w:val="1"/>
      <w:numFmt w:val="bullet"/>
      <w:lvlText w:val=""/>
      <w:lvlJc w:val="left"/>
      <w:pPr>
        <w:tabs>
          <w:tab w:val="num" w:pos="927"/>
        </w:tabs>
        <w:ind w:left="907"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410B68"/>
    <w:multiLevelType w:val="hybridMultilevel"/>
    <w:tmpl w:val="83364A88"/>
    <w:lvl w:ilvl="0" w:tplc="FFFFFFFF">
      <w:start w:val="1"/>
      <w:numFmt w:val="bullet"/>
      <w:lvlText w:val=""/>
      <w:lvlJc w:val="left"/>
      <w:pPr>
        <w:tabs>
          <w:tab w:val="num" w:pos="1075"/>
        </w:tabs>
        <w:ind w:left="1055" w:hanging="340"/>
      </w:pPr>
      <w:rPr>
        <w:rFonts w:ascii="Symbol" w:hAnsi="Symbol" w:hint="default"/>
        <w:color w:val="auto"/>
      </w:rPr>
    </w:lvl>
    <w:lvl w:ilvl="1" w:tplc="FFFFFFFF" w:tentative="1">
      <w:start w:val="1"/>
      <w:numFmt w:val="bullet"/>
      <w:lvlText w:val="o"/>
      <w:lvlJc w:val="left"/>
      <w:pPr>
        <w:tabs>
          <w:tab w:val="num" w:pos="1588"/>
        </w:tabs>
        <w:ind w:left="1588" w:hanging="360"/>
      </w:pPr>
      <w:rPr>
        <w:rFonts w:ascii="Courier New" w:hAnsi="Courier New" w:hint="default"/>
      </w:rPr>
    </w:lvl>
    <w:lvl w:ilvl="2" w:tplc="FFFFFFFF" w:tentative="1">
      <w:start w:val="1"/>
      <w:numFmt w:val="bullet"/>
      <w:lvlText w:val=""/>
      <w:lvlJc w:val="left"/>
      <w:pPr>
        <w:tabs>
          <w:tab w:val="num" w:pos="2308"/>
        </w:tabs>
        <w:ind w:left="2308" w:hanging="360"/>
      </w:pPr>
      <w:rPr>
        <w:rFonts w:ascii="Wingdings" w:hAnsi="Wingdings" w:hint="default"/>
      </w:rPr>
    </w:lvl>
    <w:lvl w:ilvl="3" w:tplc="FFFFFFFF" w:tentative="1">
      <w:start w:val="1"/>
      <w:numFmt w:val="bullet"/>
      <w:lvlText w:val=""/>
      <w:lvlJc w:val="left"/>
      <w:pPr>
        <w:tabs>
          <w:tab w:val="num" w:pos="3028"/>
        </w:tabs>
        <w:ind w:left="3028" w:hanging="360"/>
      </w:pPr>
      <w:rPr>
        <w:rFonts w:ascii="Symbol" w:hAnsi="Symbol" w:hint="default"/>
      </w:rPr>
    </w:lvl>
    <w:lvl w:ilvl="4" w:tplc="FFFFFFFF" w:tentative="1">
      <w:start w:val="1"/>
      <w:numFmt w:val="bullet"/>
      <w:lvlText w:val="o"/>
      <w:lvlJc w:val="left"/>
      <w:pPr>
        <w:tabs>
          <w:tab w:val="num" w:pos="3748"/>
        </w:tabs>
        <w:ind w:left="3748" w:hanging="360"/>
      </w:pPr>
      <w:rPr>
        <w:rFonts w:ascii="Courier New" w:hAnsi="Courier New" w:hint="default"/>
      </w:rPr>
    </w:lvl>
    <w:lvl w:ilvl="5" w:tplc="FFFFFFFF" w:tentative="1">
      <w:start w:val="1"/>
      <w:numFmt w:val="bullet"/>
      <w:lvlText w:val=""/>
      <w:lvlJc w:val="left"/>
      <w:pPr>
        <w:tabs>
          <w:tab w:val="num" w:pos="4468"/>
        </w:tabs>
        <w:ind w:left="4468" w:hanging="360"/>
      </w:pPr>
      <w:rPr>
        <w:rFonts w:ascii="Wingdings" w:hAnsi="Wingdings" w:hint="default"/>
      </w:rPr>
    </w:lvl>
    <w:lvl w:ilvl="6" w:tplc="FFFFFFFF" w:tentative="1">
      <w:start w:val="1"/>
      <w:numFmt w:val="bullet"/>
      <w:lvlText w:val=""/>
      <w:lvlJc w:val="left"/>
      <w:pPr>
        <w:tabs>
          <w:tab w:val="num" w:pos="5188"/>
        </w:tabs>
        <w:ind w:left="5188" w:hanging="360"/>
      </w:pPr>
      <w:rPr>
        <w:rFonts w:ascii="Symbol" w:hAnsi="Symbol" w:hint="default"/>
      </w:rPr>
    </w:lvl>
    <w:lvl w:ilvl="7" w:tplc="FFFFFFFF" w:tentative="1">
      <w:start w:val="1"/>
      <w:numFmt w:val="bullet"/>
      <w:lvlText w:val="o"/>
      <w:lvlJc w:val="left"/>
      <w:pPr>
        <w:tabs>
          <w:tab w:val="num" w:pos="5908"/>
        </w:tabs>
        <w:ind w:left="5908" w:hanging="360"/>
      </w:pPr>
      <w:rPr>
        <w:rFonts w:ascii="Courier New" w:hAnsi="Courier New" w:hint="default"/>
      </w:rPr>
    </w:lvl>
    <w:lvl w:ilvl="8" w:tplc="FFFFFFFF" w:tentative="1">
      <w:start w:val="1"/>
      <w:numFmt w:val="bullet"/>
      <w:lvlText w:val=""/>
      <w:lvlJc w:val="left"/>
      <w:pPr>
        <w:tabs>
          <w:tab w:val="num" w:pos="6628"/>
        </w:tabs>
        <w:ind w:left="6628" w:hanging="360"/>
      </w:pPr>
      <w:rPr>
        <w:rFonts w:ascii="Wingdings" w:hAnsi="Wingdings" w:hint="default"/>
      </w:rPr>
    </w:lvl>
  </w:abstractNum>
  <w:abstractNum w:abstractNumId="5" w15:restartNumberingAfterBreak="0">
    <w:nsid w:val="2CFA3EF9"/>
    <w:multiLevelType w:val="hybridMultilevel"/>
    <w:tmpl w:val="17D0F930"/>
    <w:lvl w:ilvl="0" w:tplc="FFFFFFFF">
      <w:start w:val="1"/>
      <w:numFmt w:val="bullet"/>
      <w:lvlText w:val=""/>
      <w:lvlJc w:val="left"/>
      <w:pPr>
        <w:tabs>
          <w:tab w:val="num" w:pos="927"/>
        </w:tabs>
        <w:ind w:left="907"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FD3D40"/>
    <w:multiLevelType w:val="hybridMultilevel"/>
    <w:tmpl w:val="249832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0085DF3"/>
    <w:multiLevelType w:val="hybridMultilevel"/>
    <w:tmpl w:val="614650BE"/>
    <w:lvl w:ilvl="0" w:tplc="FFFFFFFF">
      <w:start w:val="1"/>
      <w:numFmt w:val="bullet"/>
      <w:lvlText w:val=""/>
      <w:lvlJc w:val="left"/>
      <w:pPr>
        <w:tabs>
          <w:tab w:val="num" w:pos="927"/>
        </w:tabs>
        <w:ind w:left="907"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A8167B"/>
    <w:multiLevelType w:val="hybridMultilevel"/>
    <w:tmpl w:val="6DCCCAEC"/>
    <w:lvl w:ilvl="0" w:tplc="FFFFFFFF">
      <w:start w:val="1"/>
      <w:numFmt w:val="bullet"/>
      <w:lvlText w:val=""/>
      <w:lvlJc w:val="left"/>
      <w:pPr>
        <w:tabs>
          <w:tab w:val="num" w:pos="927"/>
        </w:tabs>
        <w:ind w:left="907" w:hanging="340"/>
      </w:pPr>
      <w:rPr>
        <w:rFonts w:ascii="Symbol" w:hAnsi="Symbol" w:hint="default"/>
        <w:color w:val="auto"/>
      </w:rPr>
    </w:lvl>
    <w:lvl w:ilvl="1" w:tplc="FFFFFFFF">
      <w:start w:val="1"/>
      <w:numFmt w:val="bullet"/>
      <w:lvlText w:val=""/>
      <w:lvlJc w:val="left"/>
      <w:pPr>
        <w:tabs>
          <w:tab w:val="num" w:pos="1440"/>
        </w:tabs>
        <w:ind w:left="1420" w:hanging="340"/>
      </w:pPr>
      <w:rPr>
        <w:rFonts w:ascii="Symbol" w:hAnsi="Symbo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7"/>
  </w:num>
  <w:num w:numId="4">
    <w:abstractNumId w:val="8"/>
  </w:num>
  <w:num w:numId="5">
    <w:abstractNumId w:val="5"/>
  </w:num>
  <w:num w:numId="6">
    <w:abstractNumId w:val="4"/>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F2"/>
    <w:rsid w:val="00600041"/>
    <w:rsid w:val="008816F2"/>
    <w:rsid w:val="008D5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F65C4AF-5167-41E8-95D5-40B7D9AF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6F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8816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816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8816F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816F2"/>
    <w:rPr>
      <w:rFonts w:ascii="Times New Roman" w:eastAsia="Times New Roman" w:hAnsi="Times New Roman" w:cs="Times New Roman"/>
      <w:b/>
      <w:bCs/>
      <w:sz w:val="28"/>
      <w:szCs w:val="28"/>
    </w:rPr>
  </w:style>
  <w:style w:type="character" w:customStyle="1" w:styleId="Heading1Char">
    <w:name w:val="Heading 1 Char"/>
    <w:basedOn w:val="DefaultParagraphFont"/>
    <w:link w:val="Heading1"/>
    <w:uiPriority w:val="9"/>
    <w:rsid w:val="008816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816F2"/>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8816F2"/>
    <w:rPr>
      <w:snapToGrid w:val="0"/>
      <w:color w:val="000000"/>
      <w:sz w:val="56"/>
    </w:rPr>
  </w:style>
  <w:style w:type="character" w:customStyle="1" w:styleId="BodyTextChar">
    <w:name w:val="Body Text Char"/>
    <w:basedOn w:val="DefaultParagraphFont"/>
    <w:link w:val="BodyText"/>
    <w:rsid w:val="008816F2"/>
    <w:rPr>
      <w:rFonts w:ascii="Times New Roman" w:eastAsia="Times New Roman" w:hAnsi="Times New Roman" w:cs="Times New Roman"/>
      <w:snapToGrid w:val="0"/>
      <w:color w:val="000000"/>
      <w:sz w:val="56"/>
      <w:szCs w:val="20"/>
    </w:rPr>
  </w:style>
  <w:style w:type="paragraph" w:styleId="Header">
    <w:name w:val="header"/>
    <w:basedOn w:val="Normal"/>
    <w:link w:val="HeaderChar"/>
    <w:rsid w:val="008816F2"/>
    <w:pPr>
      <w:tabs>
        <w:tab w:val="center" w:pos="4153"/>
        <w:tab w:val="right" w:pos="8306"/>
      </w:tabs>
    </w:pPr>
  </w:style>
  <w:style w:type="character" w:customStyle="1" w:styleId="HeaderChar">
    <w:name w:val="Header Char"/>
    <w:basedOn w:val="DefaultParagraphFont"/>
    <w:link w:val="Header"/>
    <w:rsid w:val="008816F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000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0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8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Sharon Leach</cp:lastModifiedBy>
  <cp:revision>2</cp:revision>
  <cp:lastPrinted>2018-05-04T09:34:00Z</cp:lastPrinted>
  <dcterms:created xsi:type="dcterms:W3CDTF">2018-05-04T09:34:00Z</dcterms:created>
  <dcterms:modified xsi:type="dcterms:W3CDTF">2018-05-04T09:34:00Z</dcterms:modified>
</cp:coreProperties>
</file>